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EF9" w:rsidRPr="000776D4" w:rsidRDefault="00275785" w:rsidP="003D536F">
      <w:pPr>
        <w:spacing w:before="100" w:beforeAutospacing="1" w:after="100" w:afterAutospacing="1" w:line="240" w:lineRule="auto"/>
        <w:jc w:val="center"/>
        <w:outlineLvl w:val="0"/>
        <w:rPr>
          <w:rFonts w:ascii="Times New Roman" w:eastAsia="Times New Roman" w:hAnsi="Times New Roman" w:cs="Times New Roman"/>
          <w:b/>
          <w:bCs/>
          <w:kern w:val="36"/>
          <w:lang w:eastAsia="id-ID"/>
        </w:rPr>
      </w:pPr>
      <w:r w:rsidRPr="000776D4">
        <w:rPr>
          <w:rFonts w:ascii="Times New Roman" w:eastAsia="Times New Roman" w:hAnsi="Times New Roman" w:cs="Times New Roman"/>
          <w:b/>
          <w:bCs/>
          <w:kern w:val="36"/>
          <w:lang w:eastAsia="id-ID"/>
        </w:rPr>
        <w:t>GEREJA DAN DIAKONIA</w:t>
      </w:r>
    </w:p>
    <w:p w:rsidR="00597EF9" w:rsidRPr="000776D4" w:rsidRDefault="00597EF9" w:rsidP="00597EF9">
      <w:pPr>
        <w:spacing w:before="100" w:beforeAutospacing="1" w:after="100" w:afterAutospacing="1" w:line="240" w:lineRule="auto"/>
        <w:contextualSpacing/>
        <w:jc w:val="center"/>
        <w:outlineLvl w:val="0"/>
        <w:rPr>
          <w:rFonts w:ascii="Times New Roman" w:eastAsia="Times New Roman" w:hAnsi="Times New Roman" w:cs="Times New Roman"/>
          <w:bCs/>
          <w:kern w:val="36"/>
          <w:lang w:eastAsia="id-ID"/>
        </w:rPr>
      </w:pPr>
      <w:r w:rsidRPr="000776D4">
        <w:rPr>
          <w:rFonts w:ascii="Times New Roman" w:eastAsia="Times New Roman" w:hAnsi="Times New Roman" w:cs="Times New Roman"/>
          <w:bCs/>
          <w:kern w:val="36"/>
          <w:lang w:eastAsia="id-ID"/>
        </w:rPr>
        <w:t>Jontha Fresly Sembiring,M.Th</w:t>
      </w:r>
    </w:p>
    <w:p w:rsidR="003D536F" w:rsidRPr="000776D4" w:rsidRDefault="003D536F" w:rsidP="00597EF9">
      <w:pPr>
        <w:spacing w:before="100" w:beforeAutospacing="1" w:after="100" w:afterAutospacing="1" w:line="240" w:lineRule="auto"/>
        <w:contextualSpacing/>
        <w:jc w:val="center"/>
        <w:outlineLvl w:val="0"/>
        <w:rPr>
          <w:rFonts w:ascii="Times New Roman" w:eastAsia="Times New Roman" w:hAnsi="Times New Roman" w:cs="Times New Roman"/>
          <w:bCs/>
          <w:kern w:val="36"/>
          <w:lang w:eastAsia="id-ID"/>
        </w:rPr>
      </w:pPr>
      <w:r w:rsidRPr="000776D4">
        <w:rPr>
          <w:rFonts w:ascii="Times New Roman" w:eastAsia="Times New Roman" w:hAnsi="Times New Roman" w:cs="Times New Roman"/>
          <w:bCs/>
          <w:kern w:val="36"/>
          <w:lang w:eastAsia="id-ID"/>
        </w:rPr>
        <w:t>Dosen STT Pelita Kebenaran, Jl. Jamin Ginting No.65 Simpang Selayang, Medan , Sumatera Utara</w:t>
      </w:r>
    </w:p>
    <w:p w:rsidR="003D536F" w:rsidRDefault="003D536F" w:rsidP="00597EF9">
      <w:pPr>
        <w:spacing w:before="100" w:beforeAutospacing="1" w:after="100" w:afterAutospacing="1" w:line="240" w:lineRule="auto"/>
        <w:contextualSpacing/>
        <w:jc w:val="center"/>
        <w:outlineLvl w:val="0"/>
        <w:rPr>
          <w:rFonts w:ascii="Times New Roman" w:eastAsia="Times New Roman" w:hAnsi="Times New Roman" w:cs="Times New Roman"/>
          <w:bCs/>
          <w:kern w:val="36"/>
          <w:lang w:eastAsia="id-ID"/>
        </w:rPr>
      </w:pPr>
      <w:r w:rsidRPr="000776D4">
        <w:rPr>
          <w:rFonts w:ascii="Times New Roman" w:eastAsia="Times New Roman" w:hAnsi="Times New Roman" w:cs="Times New Roman"/>
          <w:bCs/>
          <w:kern w:val="36"/>
          <w:lang w:eastAsia="id-ID"/>
        </w:rPr>
        <w:t xml:space="preserve">Email : </w:t>
      </w:r>
      <w:hyperlink r:id="rId8" w:history="1">
        <w:r w:rsidR="00F95FC7" w:rsidRPr="009D4281">
          <w:rPr>
            <w:rStyle w:val="Hyperlink"/>
            <w:rFonts w:ascii="Times New Roman" w:eastAsia="Times New Roman" w:hAnsi="Times New Roman" w:cs="Times New Roman"/>
            <w:bCs/>
            <w:kern w:val="36"/>
            <w:lang w:eastAsia="id-ID"/>
          </w:rPr>
          <w:t>jontha.fresly@yahoo.com</w:t>
        </w:r>
      </w:hyperlink>
    </w:p>
    <w:p w:rsidR="00F95FC7" w:rsidRDefault="00F95FC7" w:rsidP="00597EF9">
      <w:pPr>
        <w:spacing w:before="100" w:beforeAutospacing="1" w:after="100" w:afterAutospacing="1" w:line="240" w:lineRule="auto"/>
        <w:contextualSpacing/>
        <w:jc w:val="center"/>
        <w:outlineLvl w:val="0"/>
        <w:rPr>
          <w:rFonts w:ascii="Times New Roman" w:eastAsia="Times New Roman" w:hAnsi="Times New Roman" w:cs="Times New Roman"/>
          <w:bCs/>
          <w:kern w:val="36"/>
          <w:lang w:eastAsia="id-ID"/>
        </w:rPr>
      </w:pPr>
    </w:p>
    <w:p w:rsidR="00F95FC7" w:rsidRPr="000776D4" w:rsidRDefault="00F95FC7" w:rsidP="00597EF9">
      <w:pPr>
        <w:spacing w:before="100" w:beforeAutospacing="1" w:after="100" w:afterAutospacing="1" w:line="240" w:lineRule="auto"/>
        <w:contextualSpacing/>
        <w:jc w:val="center"/>
        <w:outlineLvl w:val="0"/>
        <w:rPr>
          <w:rFonts w:ascii="Times New Roman" w:eastAsia="Times New Roman" w:hAnsi="Times New Roman" w:cs="Times New Roman"/>
          <w:bCs/>
          <w:kern w:val="36"/>
          <w:lang w:eastAsia="id-ID"/>
        </w:rPr>
      </w:pPr>
      <w:bookmarkStart w:id="0" w:name="_GoBack"/>
      <w:bookmarkEnd w:id="0"/>
    </w:p>
    <w:p w:rsidR="00275785" w:rsidRPr="000776D4" w:rsidRDefault="003D536F" w:rsidP="00597EF9">
      <w:pPr>
        <w:spacing w:before="100" w:beforeAutospacing="1" w:after="100" w:afterAutospacing="1" w:line="240" w:lineRule="auto"/>
        <w:jc w:val="center"/>
        <w:rPr>
          <w:rFonts w:ascii="Times New Roman" w:eastAsia="Times New Roman" w:hAnsi="Times New Roman" w:cs="Times New Roman"/>
          <w:lang w:eastAsia="id-ID"/>
        </w:rPr>
      </w:pPr>
      <w:r w:rsidRPr="000776D4">
        <w:rPr>
          <w:rFonts w:ascii="Times New Roman" w:eastAsia="Times New Roman" w:hAnsi="Times New Roman" w:cs="Times New Roman"/>
          <w:b/>
          <w:bCs/>
          <w:lang w:eastAsia="id-ID"/>
        </w:rPr>
        <w:t>ABSTRACT</w:t>
      </w:r>
    </w:p>
    <w:p w:rsidR="00275785" w:rsidRPr="000776D4" w:rsidRDefault="00275785" w:rsidP="00275785">
      <w:pPr>
        <w:spacing w:before="100" w:beforeAutospacing="1" w:after="100" w:afterAutospacing="1" w:line="240" w:lineRule="auto"/>
        <w:rPr>
          <w:rFonts w:ascii="Times New Roman" w:eastAsia="Times New Roman" w:hAnsi="Times New Roman" w:cs="Times New Roman"/>
          <w:lang w:eastAsia="id-ID"/>
        </w:rPr>
      </w:pPr>
      <w:r w:rsidRPr="000776D4">
        <w:rPr>
          <w:rFonts w:ascii="Times New Roman" w:eastAsia="Times New Roman" w:hAnsi="Times New Roman" w:cs="Times New Roman"/>
          <w:lang w:eastAsia="id-ID"/>
        </w:rPr>
        <w:t xml:space="preserve">Salah satu dari tri tugas gereja adalah </w:t>
      </w:r>
      <w:r w:rsidRPr="000776D4">
        <w:rPr>
          <w:rFonts w:ascii="Times New Roman" w:eastAsia="Times New Roman" w:hAnsi="Times New Roman" w:cs="Times New Roman"/>
          <w:i/>
          <w:iCs/>
          <w:lang w:eastAsia="id-ID"/>
        </w:rPr>
        <w:t>diakonia</w:t>
      </w:r>
      <w:r w:rsidRPr="000776D4">
        <w:rPr>
          <w:rFonts w:ascii="Times New Roman" w:eastAsia="Times New Roman" w:hAnsi="Times New Roman" w:cs="Times New Roman"/>
          <w:lang w:eastAsia="id-ID"/>
        </w:rPr>
        <w:t xml:space="preserve"> (selebihnya </w:t>
      </w:r>
      <w:r w:rsidRPr="000776D4">
        <w:rPr>
          <w:rFonts w:ascii="Times New Roman" w:eastAsia="Times New Roman" w:hAnsi="Times New Roman" w:cs="Times New Roman"/>
          <w:i/>
          <w:iCs/>
          <w:lang w:eastAsia="id-ID"/>
        </w:rPr>
        <w:t>marturia</w:t>
      </w:r>
      <w:r w:rsidRPr="000776D4">
        <w:rPr>
          <w:rFonts w:ascii="Times New Roman" w:eastAsia="Times New Roman" w:hAnsi="Times New Roman" w:cs="Times New Roman"/>
          <w:lang w:eastAsia="id-ID"/>
        </w:rPr>
        <w:t xml:space="preserve"> dan </w:t>
      </w:r>
      <w:r w:rsidRPr="000776D4">
        <w:rPr>
          <w:rFonts w:ascii="Times New Roman" w:eastAsia="Times New Roman" w:hAnsi="Times New Roman" w:cs="Times New Roman"/>
          <w:i/>
          <w:iCs/>
          <w:lang w:eastAsia="id-ID"/>
        </w:rPr>
        <w:t>koinonia</w:t>
      </w:r>
      <w:r w:rsidRPr="000776D4">
        <w:rPr>
          <w:rFonts w:ascii="Times New Roman" w:eastAsia="Times New Roman" w:hAnsi="Times New Roman" w:cs="Times New Roman"/>
          <w:lang w:eastAsia="id-ID"/>
        </w:rPr>
        <w:t>). Secara singkat, diakonia dapat berarti melayani. Tentu tidaklah sulit bagi orang Kristen menemukan atau mendengar kata melayani atau pelayanan. Tanya saja kepada pendeta yang akan bertugas berkhotbah pada hari Minggu – kalau tidak salah – beliau akan menjawab “pelayanan”. Atau kepada mahasiswa teologi yang diberikan tugas pada kebaktian kampus-kalau tidak salah juga-baliau akan menjawab “melayani”.</w:t>
      </w:r>
    </w:p>
    <w:p w:rsidR="00275785" w:rsidRPr="000776D4" w:rsidRDefault="00275785" w:rsidP="00275785">
      <w:pPr>
        <w:spacing w:before="100" w:beforeAutospacing="1" w:after="100" w:afterAutospacing="1" w:line="240" w:lineRule="auto"/>
        <w:rPr>
          <w:rFonts w:ascii="Times New Roman" w:eastAsia="Times New Roman" w:hAnsi="Times New Roman" w:cs="Times New Roman"/>
          <w:lang w:eastAsia="id-ID"/>
        </w:rPr>
      </w:pPr>
      <w:r w:rsidRPr="000776D4">
        <w:rPr>
          <w:rFonts w:ascii="Times New Roman" w:eastAsia="Times New Roman" w:hAnsi="Times New Roman" w:cs="Times New Roman"/>
          <w:lang w:eastAsia="id-ID"/>
        </w:rPr>
        <w:t xml:space="preserve">Namun perlu dipahami bahwa bergereja dan berdiakonia bukanlah semudah yang terucapkan dengan kata-kata. Lebih dari itu, bergereja dan berdiakonia memiliki makna yang dalam dan cukup menantang untuk dilakukan orang-orang Kristen. Dalam perspektif Perjanjian Baru, diakonia mendapat posisi penting sampai-sampai orang yang melaksanakan diakonia tersebut pun harus dipilih dan tugasnya pun diberikan khusus. Selain itu, masalah yang timbul juga adalah, mengapa ada beberapa Gereja yang tidak mempunyai diaken untuk mengerjakan tugas diakonia Gereja itu sendiri atau tugas itu dilimpahkan kepada para Penatua atau pendeta sendiri. Syarat-syarat untuk menjadi </w:t>
      </w:r>
      <w:r w:rsidRPr="000776D4">
        <w:rPr>
          <w:rFonts w:ascii="Times New Roman" w:eastAsia="Times New Roman" w:hAnsi="Times New Roman" w:cs="Times New Roman"/>
          <w:i/>
          <w:iCs/>
          <w:lang w:eastAsia="id-ID"/>
        </w:rPr>
        <w:t>diaken</w:t>
      </w:r>
      <w:r w:rsidRPr="000776D4">
        <w:rPr>
          <w:rFonts w:ascii="Times New Roman" w:eastAsia="Times New Roman" w:hAnsi="Times New Roman" w:cs="Times New Roman"/>
          <w:lang w:eastAsia="id-ID"/>
        </w:rPr>
        <w:t xml:space="preserve"> (orang yang mengerjakan diakonia/ pelaku diakonia) harus ditetapkan (lih. Kis. 6:1-7). Berikut ini kami akan paparkan apakah diakonia itu serta keberadaannya dalam gereja sampai saat ini.</w:t>
      </w:r>
    </w:p>
    <w:p w:rsidR="003D536F" w:rsidRPr="000776D4" w:rsidRDefault="003D536F" w:rsidP="00275785">
      <w:pPr>
        <w:spacing w:before="100" w:beforeAutospacing="1" w:after="100" w:afterAutospacing="1" w:line="240" w:lineRule="auto"/>
        <w:rPr>
          <w:rFonts w:ascii="Times New Roman" w:eastAsia="Times New Roman" w:hAnsi="Times New Roman" w:cs="Times New Roman"/>
          <w:lang w:eastAsia="id-ID"/>
        </w:rPr>
      </w:pPr>
      <w:r w:rsidRPr="000776D4">
        <w:rPr>
          <w:rFonts w:ascii="Times New Roman" w:eastAsia="Times New Roman" w:hAnsi="Times New Roman" w:cs="Times New Roman"/>
          <w:lang w:eastAsia="id-ID"/>
        </w:rPr>
        <w:t>Kata Kunci : Melayani atau Pelayanan</w:t>
      </w:r>
    </w:p>
    <w:p w:rsidR="00275785" w:rsidRPr="000776D4" w:rsidRDefault="003D536F" w:rsidP="003D536F">
      <w:pPr>
        <w:pStyle w:val="ListParagraph"/>
        <w:numPr>
          <w:ilvl w:val="0"/>
          <w:numId w:val="10"/>
        </w:numPr>
        <w:spacing w:before="100" w:beforeAutospacing="1" w:after="100" w:afterAutospacing="1" w:line="240" w:lineRule="auto"/>
        <w:rPr>
          <w:rFonts w:ascii="Times New Roman" w:eastAsia="Times New Roman" w:hAnsi="Times New Roman" w:cs="Times New Roman"/>
          <w:lang w:eastAsia="id-ID"/>
        </w:rPr>
      </w:pPr>
      <w:r w:rsidRPr="000776D4">
        <w:rPr>
          <w:rFonts w:ascii="Times New Roman" w:eastAsia="Times New Roman" w:hAnsi="Times New Roman" w:cs="Times New Roman"/>
          <w:b/>
          <w:bCs/>
          <w:lang w:eastAsia="id-ID"/>
        </w:rPr>
        <w:t>PENDAHULUAN</w:t>
      </w:r>
    </w:p>
    <w:p w:rsidR="00275785" w:rsidRPr="000776D4" w:rsidRDefault="00275785" w:rsidP="00275785">
      <w:pPr>
        <w:spacing w:before="100" w:beforeAutospacing="1" w:after="100" w:afterAutospacing="1" w:line="240" w:lineRule="auto"/>
        <w:rPr>
          <w:rFonts w:ascii="Times New Roman" w:eastAsia="Times New Roman" w:hAnsi="Times New Roman" w:cs="Times New Roman"/>
          <w:lang w:eastAsia="id-ID"/>
        </w:rPr>
      </w:pPr>
      <w:r w:rsidRPr="000776D4">
        <w:rPr>
          <w:rFonts w:ascii="Times New Roman" w:eastAsia="Times New Roman" w:hAnsi="Times New Roman" w:cs="Times New Roman"/>
          <w:lang w:eastAsia="id-ID"/>
        </w:rPr>
        <w:t xml:space="preserve">Untuk pembahasan kali ini, kami tidak terlalu mendalam untuk membahas kembali tentang arti Gereja itu sendiri karena memang pada seminar sebelumnya sudah ada pembahasan tentang Gereja. Kami cenderung memaknai istilah gereja (disamping banyaknya istilah lalin untuk gereja) dengan </w:t>
      </w:r>
      <w:r w:rsidRPr="000776D4">
        <w:rPr>
          <w:rFonts w:ascii="Times New Roman" w:eastAsia="Times New Roman" w:hAnsi="Times New Roman" w:cs="Times New Roman"/>
          <w:i/>
          <w:iCs/>
          <w:lang w:eastAsia="id-ID"/>
        </w:rPr>
        <w:t>ekklesia</w:t>
      </w:r>
      <w:r w:rsidR="00597EF9" w:rsidRPr="000776D4">
        <w:rPr>
          <w:rFonts w:ascii="Times New Roman" w:eastAsia="Times New Roman" w:hAnsi="Times New Roman" w:cs="Times New Roman"/>
          <w:color w:val="0000FF"/>
          <w:u w:val="single"/>
          <w:lang w:eastAsia="id-ID"/>
        </w:rPr>
        <w:t xml:space="preserve"> </w:t>
      </w:r>
      <w:r w:rsidRPr="000776D4">
        <w:rPr>
          <w:rFonts w:ascii="Times New Roman" w:eastAsia="Times New Roman" w:hAnsi="Times New Roman" w:cs="Times New Roman"/>
          <w:lang w:eastAsia="id-ID"/>
        </w:rPr>
        <w:t xml:space="preserve"> yang berarti sidang, perkumpulan, perhimpunan, paguyuban pada umumnya (seperti di kampong, di kota atau negara). Kata ini juga yang kemudian dipakai gereja untuk menamai kelompok orang yang percaya kepada Kristus setelah peristiwa salib dan kebangkitan Yesus Kr</w:t>
      </w:r>
      <w:r w:rsidR="001F384E" w:rsidRPr="000776D4">
        <w:rPr>
          <w:rFonts w:ascii="Times New Roman" w:eastAsia="Times New Roman" w:hAnsi="Times New Roman" w:cs="Times New Roman"/>
          <w:lang w:eastAsia="id-ID"/>
        </w:rPr>
        <w:t>istus</w:t>
      </w:r>
      <w:r w:rsidR="001F384E" w:rsidRPr="000776D4">
        <w:rPr>
          <w:rStyle w:val="FootnoteReference"/>
          <w:rFonts w:ascii="Times New Roman" w:eastAsia="Times New Roman" w:hAnsi="Times New Roman" w:cs="Times New Roman"/>
          <w:lang w:eastAsia="id-ID"/>
        </w:rPr>
        <w:footnoteReference w:id="1"/>
      </w:r>
      <w:r w:rsidRPr="000776D4">
        <w:rPr>
          <w:rFonts w:ascii="Times New Roman" w:eastAsia="Times New Roman" w:hAnsi="Times New Roman" w:cs="Times New Roman"/>
          <w:lang w:eastAsia="id-ID"/>
        </w:rPr>
        <w:t xml:space="preserve"> Gereja yang adalah kumpulan orang percaya juga merupakan tubuh Kristus</w:t>
      </w:r>
      <w:r w:rsidR="00597EF9" w:rsidRPr="000776D4">
        <w:rPr>
          <w:rFonts w:ascii="Times New Roman" w:eastAsia="Times New Roman" w:hAnsi="Times New Roman" w:cs="Times New Roman"/>
          <w:color w:val="0000FF"/>
          <w:u w:val="single"/>
          <w:lang w:eastAsia="id-ID"/>
        </w:rPr>
        <w:t xml:space="preserve"> </w:t>
      </w:r>
      <w:r w:rsidRPr="000776D4">
        <w:rPr>
          <w:rFonts w:ascii="Times New Roman" w:eastAsia="Times New Roman" w:hAnsi="Times New Roman" w:cs="Times New Roman"/>
          <w:lang w:eastAsia="id-ID"/>
        </w:rPr>
        <w:t xml:space="preserve"> sehingga Gereja yang sebagai tubuh Kristus dan Kristus sebagai Kepalanya maka Gereja harus melakukan apa yang dilakukan oleh Sang Kepala Gereja juga yaitu melakukan diakonia. Gereja yang merupakan perkumpulan inilah yang menjadi sumber dan tempat terjadinya diakonia karena dalam perkembangannya diakonia bukan hanya tugas beberapa orang tertahbis saja, tapi juga tugas gereja secara keseseluruhan</w:t>
      </w:r>
    </w:p>
    <w:p w:rsidR="003D536F" w:rsidRPr="000776D4" w:rsidRDefault="003D536F" w:rsidP="003D536F">
      <w:pPr>
        <w:pStyle w:val="ListParagraph"/>
        <w:numPr>
          <w:ilvl w:val="0"/>
          <w:numId w:val="10"/>
        </w:numPr>
        <w:spacing w:before="100" w:beforeAutospacing="1" w:after="100" w:afterAutospacing="1" w:line="240" w:lineRule="auto"/>
        <w:rPr>
          <w:rFonts w:ascii="Times New Roman" w:eastAsia="Times New Roman" w:hAnsi="Times New Roman" w:cs="Times New Roman"/>
          <w:b/>
          <w:bCs/>
          <w:lang w:eastAsia="id-ID"/>
        </w:rPr>
      </w:pPr>
      <w:r w:rsidRPr="000776D4">
        <w:rPr>
          <w:rFonts w:ascii="Times New Roman" w:eastAsia="Times New Roman" w:hAnsi="Times New Roman" w:cs="Times New Roman"/>
          <w:b/>
          <w:bCs/>
          <w:lang w:eastAsia="id-ID"/>
        </w:rPr>
        <w:t>PEMBAHASAN</w:t>
      </w:r>
    </w:p>
    <w:p w:rsidR="00275785" w:rsidRPr="000776D4" w:rsidRDefault="003D536F" w:rsidP="003D536F">
      <w:pPr>
        <w:spacing w:before="100" w:beforeAutospacing="1" w:after="100" w:afterAutospacing="1" w:line="240" w:lineRule="auto"/>
        <w:ind w:left="720"/>
        <w:rPr>
          <w:rFonts w:ascii="Times New Roman" w:eastAsia="Times New Roman" w:hAnsi="Times New Roman" w:cs="Times New Roman"/>
          <w:lang w:eastAsia="id-ID"/>
        </w:rPr>
      </w:pPr>
      <w:r w:rsidRPr="000776D4">
        <w:rPr>
          <w:rFonts w:ascii="Times New Roman" w:eastAsia="Times New Roman" w:hAnsi="Times New Roman" w:cs="Times New Roman"/>
          <w:b/>
          <w:bCs/>
          <w:lang w:eastAsia="id-ID"/>
        </w:rPr>
        <w:t xml:space="preserve">B.1.   </w:t>
      </w:r>
      <w:r w:rsidR="00275785" w:rsidRPr="000776D4">
        <w:rPr>
          <w:rFonts w:ascii="Times New Roman" w:eastAsia="Times New Roman" w:hAnsi="Times New Roman" w:cs="Times New Roman"/>
          <w:b/>
          <w:bCs/>
          <w:lang w:eastAsia="id-ID"/>
        </w:rPr>
        <w:t>Pengertian Diakonia dalam Alkitab</w:t>
      </w:r>
    </w:p>
    <w:p w:rsidR="00275785" w:rsidRPr="000776D4" w:rsidRDefault="00275785" w:rsidP="00275785">
      <w:pPr>
        <w:spacing w:before="100" w:beforeAutospacing="1" w:after="100" w:afterAutospacing="1" w:line="240" w:lineRule="auto"/>
        <w:rPr>
          <w:rFonts w:ascii="Times New Roman" w:eastAsia="Times New Roman" w:hAnsi="Times New Roman" w:cs="Times New Roman"/>
          <w:lang w:eastAsia="id-ID"/>
        </w:rPr>
      </w:pPr>
      <w:r w:rsidRPr="000776D4">
        <w:rPr>
          <w:rFonts w:ascii="Times New Roman" w:eastAsia="Times New Roman" w:hAnsi="Times New Roman" w:cs="Times New Roman"/>
          <w:lang w:eastAsia="id-ID"/>
        </w:rPr>
        <w:t xml:space="preserve">Secara harafiah, kata diakonia berarti memberi pertolongan atau pelayanan. Dalam bahasa Ibrani pertolongan, penolong, </w:t>
      </w:r>
      <w:r w:rsidRPr="000776D4">
        <w:rPr>
          <w:rFonts w:ascii="Times New Roman" w:eastAsia="Times New Roman" w:hAnsi="Times New Roman" w:cs="Times New Roman"/>
          <w:i/>
          <w:iCs/>
          <w:lang w:eastAsia="id-ID"/>
        </w:rPr>
        <w:t xml:space="preserve">ezer </w:t>
      </w:r>
      <w:r w:rsidRPr="000776D4">
        <w:rPr>
          <w:rFonts w:ascii="Times New Roman" w:eastAsia="Times New Roman" w:hAnsi="Times New Roman" w:cs="Times New Roman"/>
          <w:lang w:eastAsia="id-ID"/>
        </w:rPr>
        <w:t xml:space="preserve">dalam Kej. 2:18, 20; Mzm. 121:1. Diakonia dalam bahasa Ibrani disebut </w:t>
      </w:r>
      <w:r w:rsidRPr="000776D4">
        <w:rPr>
          <w:rFonts w:ascii="Times New Roman" w:eastAsia="Times New Roman" w:hAnsi="Times New Roman" w:cs="Times New Roman"/>
          <w:i/>
          <w:iCs/>
          <w:lang w:eastAsia="id-ID"/>
        </w:rPr>
        <w:t xml:space="preserve">syeret </w:t>
      </w:r>
      <w:r w:rsidRPr="000776D4">
        <w:rPr>
          <w:rFonts w:ascii="Times New Roman" w:eastAsia="Times New Roman" w:hAnsi="Times New Roman" w:cs="Times New Roman"/>
          <w:lang w:eastAsia="id-ID"/>
        </w:rPr>
        <w:t xml:space="preserve">yang artinya melayani. Dan dalam terjemahan bahasa Yunani, kata diakonia disebutkan </w:t>
      </w:r>
      <w:r w:rsidRPr="000776D4">
        <w:rPr>
          <w:rFonts w:ascii="Times New Roman" w:eastAsia="Times New Roman" w:hAnsi="Times New Roman" w:cs="Times New Roman"/>
          <w:i/>
          <w:iCs/>
          <w:lang w:eastAsia="id-ID"/>
        </w:rPr>
        <w:t xml:space="preserve">diakonia </w:t>
      </w:r>
      <w:r w:rsidRPr="000776D4">
        <w:rPr>
          <w:rFonts w:ascii="Times New Roman" w:eastAsia="Times New Roman" w:hAnsi="Times New Roman" w:cs="Times New Roman"/>
          <w:lang w:eastAsia="id-ID"/>
        </w:rPr>
        <w:t xml:space="preserve">(pelayanan), </w:t>
      </w:r>
      <w:r w:rsidRPr="000776D4">
        <w:rPr>
          <w:rFonts w:ascii="Times New Roman" w:eastAsia="Times New Roman" w:hAnsi="Times New Roman" w:cs="Times New Roman"/>
          <w:i/>
          <w:iCs/>
          <w:lang w:eastAsia="id-ID"/>
        </w:rPr>
        <w:t xml:space="preserve">diakonein </w:t>
      </w:r>
      <w:r w:rsidRPr="000776D4">
        <w:rPr>
          <w:rFonts w:ascii="Times New Roman" w:eastAsia="Times New Roman" w:hAnsi="Times New Roman" w:cs="Times New Roman"/>
          <w:lang w:eastAsia="id-ID"/>
        </w:rPr>
        <w:t xml:space="preserve">(melayani), dan </w:t>
      </w:r>
      <w:r w:rsidRPr="000776D4">
        <w:rPr>
          <w:rFonts w:ascii="Times New Roman" w:eastAsia="Times New Roman" w:hAnsi="Times New Roman" w:cs="Times New Roman"/>
          <w:i/>
          <w:iCs/>
          <w:lang w:eastAsia="id-ID"/>
        </w:rPr>
        <w:t xml:space="preserve">diakonos </w:t>
      </w:r>
      <w:r w:rsidRPr="000776D4">
        <w:rPr>
          <w:rFonts w:ascii="Times New Roman" w:eastAsia="Times New Roman" w:hAnsi="Times New Roman" w:cs="Times New Roman"/>
          <w:lang w:eastAsia="id-ID"/>
        </w:rPr>
        <w:t>(pelayan).</w:t>
      </w:r>
      <w:r w:rsidR="001F384E" w:rsidRPr="000776D4">
        <w:rPr>
          <w:rStyle w:val="FootnoteReference"/>
          <w:rFonts w:ascii="Times New Roman" w:eastAsia="Times New Roman" w:hAnsi="Times New Roman" w:cs="Times New Roman"/>
          <w:lang w:eastAsia="id-ID"/>
        </w:rPr>
        <w:footnoteReference w:id="2"/>
      </w:r>
    </w:p>
    <w:p w:rsidR="00275785" w:rsidRPr="000776D4" w:rsidRDefault="00275785" w:rsidP="00275785">
      <w:pPr>
        <w:spacing w:before="100" w:beforeAutospacing="1" w:after="100" w:afterAutospacing="1" w:line="240" w:lineRule="auto"/>
        <w:rPr>
          <w:rFonts w:ascii="Times New Roman" w:eastAsia="Times New Roman" w:hAnsi="Times New Roman" w:cs="Times New Roman"/>
          <w:lang w:eastAsia="id-ID"/>
        </w:rPr>
      </w:pPr>
      <w:r w:rsidRPr="000776D4">
        <w:rPr>
          <w:rFonts w:ascii="Times New Roman" w:eastAsia="Times New Roman" w:hAnsi="Times New Roman" w:cs="Times New Roman"/>
          <w:lang w:eastAsia="id-ID"/>
        </w:rPr>
        <w:lastRenderedPageBreak/>
        <w:t>Istilah diakonia sebenarnya, sudah terlihat sejak dari Perjanjian lama. Dalam Kitab Kejadian jelas dikatakan bahwa Allah menciptakan segala sesuatu dari yang tidak ada menjadi ada (Ex Nihilo) dan semua yang diciptakan Allah sungguh amat baik (Kej. 1:10-31).</w:t>
      </w:r>
      <w:r w:rsidR="001F384E" w:rsidRPr="000776D4">
        <w:rPr>
          <w:rStyle w:val="FootnoteReference"/>
          <w:rFonts w:ascii="Times New Roman" w:eastAsia="Times New Roman" w:hAnsi="Times New Roman" w:cs="Times New Roman"/>
          <w:lang w:eastAsia="id-ID"/>
        </w:rPr>
        <w:footnoteReference w:id="3"/>
      </w:r>
      <w:r w:rsidRPr="000776D4">
        <w:rPr>
          <w:rFonts w:ascii="Times New Roman" w:eastAsia="Times New Roman" w:hAnsi="Times New Roman" w:cs="Times New Roman"/>
          <w:lang w:eastAsia="id-ID"/>
        </w:rPr>
        <w:t xml:space="preserve"> Allah juga membuktikan pemeliharaan-Nya secara khusus ditujukan kepada manusia yaitu sebagai pelayanan. Manusia sebagai wakil Allah untuk melayani-Nya dalam mengurus bumi dan isinya. Inilah panggilan pertama bagi manusia untuk melayani dan sebagai manusia ciptaa</w:t>
      </w:r>
      <w:r w:rsidR="001F384E" w:rsidRPr="000776D4">
        <w:rPr>
          <w:rFonts w:ascii="Times New Roman" w:eastAsia="Times New Roman" w:hAnsi="Times New Roman" w:cs="Times New Roman"/>
          <w:lang w:eastAsia="id-ID"/>
        </w:rPr>
        <w:t>n Tuhan, seharusnya ia melayani</w:t>
      </w:r>
      <w:r w:rsidR="001F384E" w:rsidRPr="000776D4">
        <w:rPr>
          <w:rFonts w:ascii="Times New Roman" w:eastAsia="Times New Roman" w:hAnsi="Times New Roman" w:cs="Times New Roman"/>
          <w:color w:val="0000FF"/>
          <w:u w:val="single"/>
          <w:lang w:eastAsia="id-ID"/>
        </w:rPr>
        <w:t xml:space="preserve">. </w:t>
      </w:r>
      <w:r w:rsidRPr="000776D4">
        <w:rPr>
          <w:rFonts w:ascii="Times New Roman" w:eastAsia="Times New Roman" w:hAnsi="Times New Roman" w:cs="Times New Roman"/>
          <w:lang w:eastAsia="id-ID"/>
        </w:rPr>
        <w:t>Pelayanan Allah bagi dunia terfokus kepada bangsa Israel sebagai karya penyelamatan-Nya. Dalam keluhan bangsa-Nya, Allah juga mendengarkan seruan mereka, Allah memperdulikan orang Israel dan menyatakan keselamatan serta penebusan. Pembebasan ini bertujuan supaya bangsa yang sudah dibebaskan melayani Allah dalam kebebasannya dan menjawab kasih-Nya dengan belas kasih.</w:t>
      </w:r>
    </w:p>
    <w:p w:rsidR="00275785" w:rsidRPr="000776D4" w:rsidRDefault="00275785" w:rsidP="00275785">
      <w:pPr>
        <w:spacing w:before="100" w:beforeAutospacing="1" w:after="100" w:afterAutospacing="1" w:line="240" w:lineRule="auto"/>
        <w:rPr>
          <w:rFonts w:ascii="Times New Roman" w:eastAsia="Times New Roman" w:hAnsi="Times New Roman" w:cs="Times New Roman"/>
          <w:lang w:eastAsia="id-ID"/>
        </w:rPr>
      </w:pPr>
      <w:r w:rsidRPr="000776D4">
        <w:rPr>
          <w:rFonts w:ascii="Times New Roman" w:eastAsia="Times New Roman" w:hAnsi="Times New Roman" w:cs="Times New Roman"/>
          <w:lang w:eastAsia="id-ID"/>
        </w:rPr>
        <w:t>Dalam Perjanjian Baru, di samping kata-kata ini terdapat 5 kata lain untuk melayani, masing-masing dengan nuansa dan arti tersendiri, yang dalam terjemahan-terjemahan Alkitab kita pada umumnya diterjemahkan dengan kata melayani yaitu:</w:t>
      </w:r>
    </w:p>
    <w:p w:rsidR="00275785" w:rsidRPr="000776D4" w:rsidRDefault="00275785" w:rsidP="00275785">
      <w:pPr>
        <w:numPr>
          <w:ilvl w:val="0"/>
          <w:numId w:val="1"/>
        </w:numPr>
        <w:spacing w:before="100" w:beforeAutospacing="1" w:after="100" w:afterAutospacing="1" w:line="240" w:lineRule="auto"/>
        <w:rPr>
          <w:rFonts w:ascii="Times New Roman" w:eastAsia="Times New Roman" w:hAnsi="Times New Roman" w:cs="Times New Roman"/>
          <w:lang w:eastAsia="id-ID"/>
        </w:rPr>
      </w:pPr>
      <w:r w:rsidRPr="000776D4">
        <w:rPr>
          <w:rFonts w:ascii="Times New Roman" w:eastAsia="Times New Roman" w:hAnsi="Times New Roman" w:cs="Times New Roman"/>
          <w:i/>
          <w:iCs/>
          <w:lang w:eastAsia="id-ID"/>
        </w:rPr>
        <w:t>  </w:t>
      </w:r>
      <w:r w:rsidRPr="000776D4">
        <w:rPr>
          <w:rFonts w:ascii="Times New Roman" w:eastAsia="Times New Roman" w:hAnsi="Times New Roman" w:cs="Times New Roman"/>
          <w:b/>
          <w:bCs/>
          <w:i/>
          <w:iCs/>
          <w:lang w:eastAsia="id-ID"/>
        </w:rPr>
        <w:t>Douleuein</w:t>
      </w:r>
      <w:r w:rsidRPr="000776D4">
        <w:rPr>
          <w:rFonts w:ascii="Times New Roman" w:eastAsia="Times New Roman" w:hAnsi="Times New Roman" w:cs="Times New Roman"/>
          <w:lang w:eastAsia="id-ID"/>
        </w:rPr>
        <w:t>,</w:t>
      </w:r>
      <w:r w:rsidRPr="000776D4">
        <w:rPr>
          <w:rFonts w:ascii="Times New Roman" w:eastAsia="Times New Roman" w:hAnsi="Times New Roman" w:cs="Times New Roman"/>
          <w:b/>
          <w:bCs/>
          <w:lang w:eastAsia="id-ID"/>
        </w:rPr>
        <w:t xml:space="preserve"> </w:t>
      </w:r>
      <w:r w:rsidRPr="000776D4">
        <w:rPr>
          <w:rFonts w:ascii="Times New Roman" w:eastAsia="Times New Roman" w:hAnsi="Times New Roman" w:cs="Times New Roman"/>
          <w:lang w:eastAsia="id-ID"/>
        </w:rPr>
        <w:t>yaitu melayani sebagai budak. Kata ini terutama menunjukkan arti ketergantungan dari orang yang melayani. Orang Yunani sangat tidak menyukai kata ini. Orang baru menjadi manusia jika ia dalam keadaan bebas. Perjanjian Baru, mula-mula memakai kata ini dalam arti biasa sesuai dengan keadaan masyarakat pada masa itu. Di smaping itu, kata ini juga mendapat arti religius. Orang Kristen adalah budak Tuhan Allah atau hamba Kristus Yesus (Rom. 1:1). Itu sesungguhnya merupakan suatu gelar kehormatan. Seorang Kristen tidak melakukan keinginan dan rencananya sendiri, tetapi keinginan dan rencana Tuhan Yesus yang telah melepaskannya dari belenggu dosa dan dengan demikian sudah membebaskannya.</w:t>
      </w:r>
    </w:p>
    <w:p w:rsidR="00275785" w:rsidRPr="000776D4" w:rsidRDefault="00275785" w:rsidP="00275785">
      <w:pPr>
        <w:numPr>
          <w:ilvl w:val="0"/>
          <w:numId w:val="1"/>
        </w:numPr>
        <w:spacing w:before="100" w:beforeAutospacing="1" w:after="100" w:afterAutospacing="1" w:line="240" w:lineRule="auto"/>
        <w:rPr>
          <w:rFonts w:ascii="Times New Roman" w:eastAsia="Times New Roman" w:hAnsi="Times New Roman" w:cs="Times New Roman"/>
          <w:lang w:eastAsia="id-ID"/>
        </w:rPr>
      </w:pPr>
      <w:r w:rsidRPr="000776D4">
        <w:rPr>
          <w:rFonts w:ascii="Times New Roman" w:eastAsia="Times New Roman" w:hAnsi="Times New Roman" w:cs="Times New Roman"/>
          <w:i/>
          <w:iCs/>
          <w:lang w:eastAsia="id-ID"/>
        </w:rPr>
        <w:t> </w:t>
      </w:r>
      <w:r w:rsidRPr="000776D4">
        <w:rPr>
          <w:rFonts w:ascii="Times New Roman" w:eastAsia="Times New Roman" w:hAnsi="Times New Roman" w:cs="Times New Roman"/>
          <w:b/>
          <w:bCs/>
          <w:i/>
          <w:iCs/>
          <w:lang w:eastAsia="id-ID"/>
        </w:rPr>
        <w:t>Leitreuein</w:t>
      </w:r>
      <w:r w:rsidRPr="000776D4">
        <w:rPr>
          <w:rFonts w:ascii="Times New Roman" w:eastAsia="Times New Roman" w:hAnsi="Times New Roman" w:cs="Times New Roman"/>
          <w:lang w:eastAsia="id-ID"/>
        </w:rPr>
        <w:t>,</w:t>
      </w:r>
      <w:r w:rsidRPr="000776D4">
        <w:rPr>
          <w:rFonts w:ascii="Times New Roman" w:eastAsia="Times New Roman" w:hAnsi="Times New Roman" w:cs="Times New Roman"/>
          <w:i/>
          <w:iCs/>
          <w:lang w:eastAsia="id-ID"/>
        </w:rPr>
        <w:t xml:space="preserve"> </w:t>
      </w:r>
      <w:r w:rsidRPr="000776D4">
        <w:rPr>
          <w:rFonts w:ascii="Times New Roman" w:eastAsia="Times New Roman" w:hAnsi="Times New Roman" w:cs="Times New Roman"/>
          <w:lang w:eastAsia="id-ID"/>
        </w:rPr>
        <w:t xml:space="preserve">yaitu melayani untuk uang. Kata bendanya </w:t>
      </w:r>
      <w:r w:rsidRPr="000776D4">
        <w:rPr>
          <w:rFonts w:ascii="Times New Roman" w:eastAsia="Times New Roman" w:hAnsi="Times New Roman" w:cs="Times New Roman"/>
          <w:i/>
          <w:iCs/>
          <w:lang w:eastAsia="id-ID"/>
        </w:rPr>
        <w:t xml:space="preserve">latreia </w:t>
      </w:r>
      <w:r w:rsidRPr="000776D4">
        <w:rPr>
          <w:rFonts w:ascii="Times New Roman" w:eastAsia="Times New Roman" w:hAnsi="Times New Roman" w:cs="Times New Roman"/>
          <w:lang w:eastAsia="id-ID"/>
        </w:rPr>
        <w:t xml:space="preserve">(pelayanan yang diupah) juga dipakai dalam pemujaan dewa-dewa. Dalam terjemahan Yunani dalam PL, yaitu Septuaginta (LXX), kata ini terdapat kurang lebih 90 kali, pada umumnya untuk melayani Tuhan Allah dan pada khususnya untuk pelayanan persembahan . Juga dalam Perjanjian Baru, kata ini menunjukkan pelayanan untuk Tuhan Allah atau dewa-dewa, tidak pernah untuk saling melayani manusia. Roma 12:1 menyebutkan </w:t>
      </w:r>
      <w:r w:rsidRPr="000776D4">
        <w:rPr>
          <w:rFonts w:ascii="Times New Roman" w:eastAsia="Times New Roman" w:hAnsi="Times New Roman" w:cs="Times New Roman"/>
          <w:i/>
          <w:iCs/>
          <w:lang w:eastAsia="id-ID"/>
        </w:rPr>
        <w:t xml:space="preserve">logike latreia </w:t>
      </w:r>
      <w:r w:rsidRPr="000776D4">
        <w:rPr>
          <w:rFonts w:ascii="Times New Roman" w:eastAsia="Times New Roman" w:hAnsi="Times New Roman" w:cs="Times New Roman"/>
          <w:lang w:eastAsia="id-ID"/>
        </w:rPr>
        <w:t>(ibadah yang sejati). Melayani Tuhan dengan tubuh, yaitu dengan diri sendiri dalam keberadaan yang sebenarnya adalah ibadah yang sesungguhnya dalam hubungan baru antar Kristus dan manusia.</w:t>
      </w:r>
    </w:p>
    <w:p w:rsidR="00275785" w:rsidRPr="000776D4" w:rsidRDefault="00275785" w:rsidP="00275785">
      <w:pPr>
        <w:numPr>
          <w:ilvl w:val="0"/>
          <w:numId w:val="1"/>
        </w:numPr>
        <w:spacing w:before="100" w:beforeAutospacing="1" w:after="100" w:afterAutospacing="1" w:line="240" w:lineRule="auto"/>
        <w:rPr>
          <w:rFonts w:ascii="Times New Roman" w:eastAsia="Times New Roman" w:hAnsi="Times New Roman" w:cs="Times New Roman"/>
          <w:lang w:eastAsia="id-ID"/>
        </w:rPr>
      </w:pPr>
      <w:r w:rsidRPr="000776D4">
        <w:rPr>
          <w:rFonts w:ascii="Times New Roman" w:eastAsia="Times New Roman" w:hAnsi="Times New Roman" w:cs="Times New Roman"/>
          <w:b/>
          <w:bCs/>
          <w:i/>
          <w:iCs/>
          <w:lang w:eastAsia="id-ID"/>
        </w:rPr>
        <w:t>Leitourgein</w:t>
      </w:r>
      <w:r w:rsidRPr="000776D4">
        <w:rPr>
          <w:rFonts w:ascii="Times New Roman" w:eastAsia="Times New Roman" w:hAnsi="Times New Roman" w:cs="Times New Roman"/>
          <w:i/>
          <w:iCs/>
          <w:lang w:eastAsia="id-ID"/>
        </w:rPr>
        <w:t xml:space="preserve"> </w:t>
      </w:r>
      <w:r w:rsidRPr="000776D4">
        <w:rPr>
          <w:rFonts w:ascii="Times New Roman" w:eastAsia="Times New Roman" w:hAnsi="Times New Roman" w:cs="Times New Roman"/>
          <w:lang w:eastAsia="id-ID"/>
        </w:rPr>
        <w:t>yaitu dalam bahasa Yunani digunakan untuk pelayanan umum bagi kesejahteraan rakyat dan negara. Dalam LXX arti sosial politik ini terutama dipakai di lingkungan pelayanan di kuil-kuil. Dalam Perjanjian Baru (khususnya surat Ibrani), kata ini menunjukkan kepada pekerjaan Imam besar Yesus Kristus. Kemudian dalam Roma 15:27 dan 2 Kor. 9:12, kata ini dipakai untuk kolekte dari orang Kristen asal kafir (suatu perbuatan diakonal) untuk orang miskin di Yerusalem. Dari kata inilah berasal kata liturgi, yaitu suatu kata ibadah dalam peretemuan jemaat.</w:t>
      </w:r>
    </w:p>
    <w:p w:rsidR="00275785" w:rsidRPr="000776D4" w:rsidRDefault="00275785" w:rsidP="00275785">
      <w:pPr>
        <w:numPr>
          <w:ilvl w:val="0"/>
          <w:numId w:val="1"/>
        </w:numPr>
        <w:spacing w:before="100" w:beforeAutospacing="1" w:after="100" w:afterAutospacing="1" w:line="240" w:lineRule="auto"/>
        <w:rPr>
          <w:rFonts w:ascii="Times New Roman" w:eastAsia="Times New Roman" w:hAnsi="Times New Roman" w:cs="Times New Roman"/>
          <w:lang w:eastAsia="id-ID"/>
        </w:rPr>
      </w:pPr>
      <w:r w:rsidRPr="000776D4">
        <w:rPr>
          <w:rFonts w:ascii="Times New Roman" w:eastAsia="Times New Roman" w:hAnsi="Times New Roman" w:cs="Times New Roman"/>
          <w:b/>
          <w:bCs/>
          <w:i/>
          <w:iCs/>
          <w:lang w:eastAsia="id-ID"/>
        </w:rPr>
        <w:t> Therapeuein</w:t>
      </w:r>
      <w:r w:rsidRPr="000776D4">
        <w:rPr>
          <w:rFonts w:ascii="Times New Roman" w:eastAsia="Times New Roman" w:hAnsi="Times New Roman" w:cs="Times New Roman"/>
          <w:i/>
          <w:iCs/>
          <w:lang w:eastAsia="id-ID"/>
        </w:rPr>
        <w:t xml:space="preserve"> </w:t>
      </w:r>
      <w:r w:rsidRPr="000776D4">
        <w:rPr>
          <w:rFonts w:ascii="Times New Roman" w:eastAsia="Times New Roman" w:hAnsi="Times New Roman" w:cs="Times New Roman"/>
          <w:lang w:eastAsia="id-ID"/>
        </w:rPr>
        <w:t>yaitu menggarisbawahi kesiapan untuk melakukan pelayanan ini sebaik mungkin. Kata ini juga di tempat lain, dipakai sebagai sinonim dari menyembuhkan.</w:t>
      </w:r>
    </w:p>
    <w:p w:rsidR="00275785" w:rsidRPr="000776D4" w:rsidRDefault="00275785" w:rsidP="00275785">
      <w:pPr>
        <w:numPr>
          <w:ilvl w:val="0"/>
          <w:numId w:val="1"/>
        </w:numPr>
        <w:spacing w:before="100" w:beforeAutospacing="1" w:after="100" w:afterAutospacing="1" w:line="240" w:lineRule="auto"/>
        <w:rPr>
          <w:rFonts w:ascii="Times New Roman" w:eastAsia="Times New Roman" w:hAnsi="Times New Roman" w:cs="Times New Roman"/>
          <w:lang w:eastAsia="id-ID"/>
        </w:rPr>
      </w:pPr>
      <w:r w:rsidRPr="000776D4">
        <w:rPr>
          <w:rFonts w:ascii="Times New Roman" w:eastAsia="Times New Roman" w:hAnsi="Times New Roman" w:cs="Times New Roman"/>
          <w:b/>
          <w:bCs/>
          <w:i/>
          <w:iCs/>
          <w:lang w:eastAsia="id-ID"/>
        </w:rPr>
        <w:t>Huperetein</w:t>
      </w:r>
      <w:r w:rsidRPr="000776D4">
        <w:rPr>
          <w:rFonts w:ascii="Times New Roman" w:eastAsia="Times New Roman" w:hAnsi="Times New Roman" w:cs="Times New Roman"/>
          <w:i/>
          <w:iCs/>
          <w:lang w:eastAsia="id-ID"/>
        </w:rPr>
        <w:t xml:space="preserve"> </w:t>
      </w:r>
      <w:r w:rsidRPr="000776D4">
        <w:rPr>
          <w:rFonts w:ascii="Times New Roman" w:eastAsia="Times New Roman" w:hAnsi="Times New Roman" w:cs="Times New Roman"/>
          <w:lang w:eastAsia="id-ID"/>
        </w:rPr>
        <w:t>yaitu menunjukkan suatu hubungan kerja terutama relasi dengan orang untuk siapa pekerjaan  itu dilakukan. Kata ini berarti si pelaksana memperhatikan instruksi si pemberi kerja.</w:t>
      </w:r>
    </w:p>
    <w:p w:rsidR="00275785" w:rsidRPr="000776D4" w:rsidRDefault="00275785" w:rsidP="00275785">
      <w:pPr>
        <w:spacing w:before="100" w:beforeAutospacing="1" w:after="100" w:afterAutospacing="1" w:line="240" w:lineRule="auto"/>
        <w:rPr>
          <w:rFonts w:ascii="Times New Roman" w:eastAsia="Times New Roman" w:hAnsi="Times New Roman" w:cs="Times New Roman"/>
          <w:lang w:eastAsia="id-ID"/>
        </w:rPr>
      </w:pPr>
      <w:r w:rsidRPr="000776D4">
        <w:rPr>
          <w:rFonts w:ascii="Times New Roman" w:eastAsia="Times New Roman" w:hAnsi="Times New Roman" w:cs="Times New Roman"/>
          <w:lang w:eastAsia="id-ID"/>
        </w:rPr>
        <w:t xml:space="preserve">Dari semua kata di atas yang artinya saling berkaitan, kelompok kata </w:t>
      </w:r>
      <w:r w:rsidRPr="000776D4">
        <w:rPr>
          <w:rFonts w:ascii="Times New Roman" w:eastAsia="Times New Roman" w:hAnsi="Times New Roman" w:cs="Times New Roman"/>
          <w:i/>
          <w:iCs/>
          <w:lang w:eastAsia="id-ID"/>
        </w:rPr>
        <w:t xml:space="preserve">diakonein </w:t>
      </w:r>
      <w:r w:rsidRPr="000776D4">
        <w:rPr>
          <w:rFonts w:ascii="Times New Roman" w:eastAsia="Times New Roman" w:hAnsi="Times New Roman" w:cs="Times New Roman"/>
          <w:lang w:eastAsia="id-ID"/>
        </w:rPr>
        <w:t xml:space="preserve">mempunyai nuansa khusus, mengenai pelayanan antarsesama yang sangat pribadi sifatnya. Kata-kata tersebut di atas di </w:t>
      </w:r>
      <w:r w:rsidRPr="000776D4">
        <w:rPr>
          <w:rFonts w:ascii="Times New Roman" w:eastAsia="Times New Roman" w:hAnsi="Times New Roman" w:cs="Times New Roman"/>
          <w:lang w:eastAsia="id-ID"/>
        </w:rPr>
        <w:lastRenderedPageBreak/>
        <w:t xml:space="preserve">sana-sini menunjukkan arti diakonal. Ada hubungan antara liturgi dan diakonia, sementara </w:t>
      </w:r>
      <w:r w:rsidRPr="000776D4">
        <w:rPr>
          <w:rFonts w:ascii="Times New Roman" w:eastAsia="Times New Roman" w:hAnsi="Times New Roman" w:cs="Times New Roman"/>
          <w:i/>
          <w:iCs/>
          <w:lang w:eastAsia="id-ID"/>
        </w:rPr>
        <w:t xml:space="preserve">therapeuo </w:t>
      </w:r>
      <w:r w:rsidRPr="000776D4">
        <w:rPr>
          <w:rFonts w:ascii="Times New Roman" w:eastAsia="Times New Roman" w:hAnsi="Times New Roman" w:cs="Times New Roman"/>
          <w:lang w:eastAsia="id-ID"/>
        </w:rPr>
        <w:t>dalam arti perawatan orang sakit erat kaitannya dengan apa yang dimaksudkan dengan diakonia.</w:t>
      </w:r>
    </w:p>
    <w:p w:rsidR="00275785" w:rsidRPr="000776D4" w:rsidRDefault="003D536F" w:rsidP="003D536F">
      <w:pPr>
        <w:spacing w:before="100" w:beforeAutospacing="1" w:after="100" w:afterAutospacing="1" w:line="240" w:lineRule="auto"/>
        <w:rPr>
          <w:rFonts w:ascii="Times New Roman" w:eastAsia="Times New Roman" w:hAnsi="Times New Roman" w:cs="Times New Roman"/>
          <w:lang w:eastAsia="id-ID"/>
        </w:rPr>
      </w:pPr>
      <w:r w:rsidRPr="000776D4">
        <w:rPr>
          <w:rFonts w:ascii="Times New Roman" w:eastAsia="Times New Roman" w:hAnsi="Times New Roman" w:cs="Times New Roman"/>
          <w:b/>
          <w:bCs/>
          <w:lang w:eastAsia="id-ID"/>
        </w:rPr>
        <w:t xml:space="preserve">B.2.   </w:t>
      </w:r>
      <w:r w:rsidR="00275785" w:rsidRPr="000776D4">
        <w:rPr>
          <w:rFonts w:ascii="Times New Roman" w:eastAsia="Times New Roman" w:hAnsi="Times New Roman" w:cs="Times New Roman"/>
          <w:b/>
          <w:bCs/>
          <w:lang w:eastAsia="id-ID"/>
        </w:rPr>
        <w:t>Diakonia Dalam Masyarakat Yunani dan Perjanjian Baru</w:t>
      </w:r>
    </w:p>
    <w:p w:rsidR="00275785" w:rsidRPr="000776D4" w:rsidRDefault="00275785" w:rsidP="00275785">
      <w:pPr>
        <w:spacing w:before="100" w:beforeAutospacing="1" w:after="100" w:afterAutospacing="1" w:line="240" w:lineRule="auto"/>
        <w:rPr>
          <w:rFonts w:ascii="Times New Roman" w:eastAsia="Times New Roman" w:hAnsi="Times New Roman" w:cs="Times New Roman"/>
          <w:lang w:eastAsia="id-ID"/>
        </w:rPr>
      </w:pPr>
      <w:r w:rsidRPr="000776D4">
        <w:rPr>
          <w:rFonts w:ascii="Times New Roman" w:eastAsia="Times New Roman" w:hAnsi="Times New Roman" w:cs="Times New Roman"/>
          <w:lang w:eastAsia="id-ID"/>
        </w:rPr>
        <w:t xml:space="preserve">Dalam kebudayaan Yunani, kata </w:t>
      </w:r>
      <w:r w:rsidRPr="000776D4">
        <w:rPr>
          <w:rFonts w:ascii="Times New Roman" w:eastAsia="Times New Roman" w:hAnsi="Times New Roman" w:cs="Times New Roman"/>
          <w:i/>
          <w:iCs/>
          <w:lang w:eastAsia="id-ID"/>
        </w:rPr>
        <w:t>diakonein</w:t>
      </w:r>
      <w:r w:rsidRPr="000776D4">
        <w:rPr>
          <w:rFonts w:ascii="Times New Roman" w:eastAsia="Times New Roman" w:hAnsi="Times New Roman" w:cs="Times New Roman"/>
          <w:lang w:eastAsia="id-ID"/>
        </w:rPr>
        <w:t xml:space="preserve"> dan </w:t>
      </w:r>
      <w:r w:rsidRPr="000776D4">
        <w:rPr>
          <w:rFonts w:ascii="Times New Roman" w:eastAsia="Times New Roman" w:hAnsi="Times New Roman" w:cs="Times New Roman"/>
          <w:i/>
          <w:iCs/>
          <w:lang w:eastAsia="id-ID"/>
        </w:rPr>
        <w:t>diakonos</w:t>
      </w:r>
      <w:r w:rsidRPr="000776D4">
        <w:rPr>
          <w:rFonts w:ascii="Times New Roman" w:eastAsia="Times New Roman" w:hAnsi="Times New Roman" w:cs="Times New Roman"/>
          <w:lang w:eastAsia="id-ID"/>
        </w:rPr>
        <w:t xml:space="preserve"> memiliki arti yang luas dan tidak dapat diterjemahkan hanya dengna memakai bahasa Indonesia saja. Itu dapat merujuk kepada beberapa arti, yaitu:</w:t>
      </w:r>
    </w:p>
    <w:p w:rsidR="00275785" w:rsidRPr="000776D4" w:rsidRDefault="00275785" w:rsidP="00275785">
      <w:pPr>
        <w:numPr>
          <w:ilvl w:val="0"/>
          <w:numId w:val="2"/>
        </w:numPr>
        <w:spacing w:before="100" w:beforeAutospacing="1" w:after="100" w:afterAutospacing="1" w:line="240" w:lineRule="auto"/>
        <w:rPr>
          <w:rFonts w:ascii="Times New Roman" w:eastAsia="Times New Roman" w:hAnsi="Times New Roman" w:cs="Times New Roman"/>
          <w:lang w:eastAsia="id-ID"/>
        </w:rPr>
      </w:pPr>
      <w:r w:rsidRPr="000776D4">
        <w:rPr>
          <w:rFonts w:ascii="Times New Roman" w:eastAsia="Times New Roman" w:hAnsi="Times New Roman" w:cs="Times New Roman"/>
          <w:lang w:eastAsia="id-ID"/>
        </w:rPr>
        <w:t> Diakonia berarti suatu pekerjaan yang hina sifatnya, yang hanya dilakukan budak belian.</w:t>
      </w:r>
    </w:p>
    <w:p w:rsidR="00275785" w:rsidRPr="000776D4" w:rsidRDefault="00275785" w:rsidP="00275785">
      <w:pPr>
        <w:numPr>
          <w:ilvl w:val="0"/>
          <w:numId w:val="2"/>
        </w:numPr>
        <w:spacing w:before="100" w:beforeAutospacing="1" w:after="100" w:afterAutospacing="1" w:line="240" w:lineRule="auto"/>
        <w:rPr>
          <w:rFonts w:ascii="Times New Roman" w:eastAsia="Times New Roman" w:hAnsi="Times New Roman" w:cs="Times New Roman"/>
          <w:lang w:eastAsia="id-ID"/>
        </w:rPr>
      </w:pPr>
      <w:r w:rsidRPr="000776D4">
        <w:rPr>
          <w:rFonts w:ascii="Times New Roman" w:eastAsia="Times New Roman" w:hAnsi="Times New Roman" w:cs="Times New Roman"/>
          <w:lang w:eastAsia="id-ID"/>
        </w:rPr>
        <w:t> Diakonia adalah kewajiban para budak belian, yang harus dilakukannya tanpa pamrih. Itu berarti bahwa pelaku diakonia itu dituntut kesediaannya menanggung penderitaan demi pemuasan hati tuannya.</w:t>
      </w:r>
    </w:p>
    <w:p w:rsidR="00275785" w:rsidRPr="000776D4" w:rsidRDefault="00275785" w:rsidP="00275785">
      <w:pPr>
        <w:numPr>
          <w:ilvl w:val="0"/>
          <w:numId w:val="2"/>
        </w:numPr>
        <w:spacing w:before="100" w:beforeAutospacing="1" w:after="100" w:afterAutospacing="1" w:line="240" w:lineRule="auto"/>
        <w:rPr>
          <w:rFonts w:ascii="Times New Roman" w:eastAsia="Times New Roman" w:hAnsi="Times New Roman" w:cs="Times New Roman"/>
          <w:lang w:eastAsia="id-ID"/>
        </w:rPr>
      </w:pPr>
      <w:r w:rsidRPr="000776D4">
        <w:rPr>
          <w:rFonts w:ascii="Times New Roman" w:eastAsia="Times New Roman" w:hAnsi="Times New Roman" w:cs="Times New Roman"/>
          <w:lang w:eastAsia="id-ID"/>
        </w:rPr>
        <w:t> Diakonia adalah kesediaan memberikan tenaga pengolahan pertanian, peternakan, bongkar muat barang ke dalam kapal, bahkan menjadi tenga pendayung kapal layar.</w:t>
      </w:r>
    </w:p>
    <w:p w:rsidR="00275785" w:rsidRPr="000776D4" w:rsidRDefault="00275785" w:rsidP="00275785">
      <w:pPr>
        <w:spacing w:before="100" w:beforeAutospacing="1" w:after="100" w:afterAutospacing="1" w:line="240" w:lineRule="auto"/>
        <w:rPr>
          <w:rFonts w:ascii="Times New Roman" w:eastAsia="Times New Roman" w:hAnsi="Times New Roman" w:cs="Times New Roman"/>
          <w:lang w:eastAsia="id-ID"/>
        </w:rPr>
      </w:pPr>
      <w:r w:rsidRPr="000776D4">
        <w:rPr>
          <w:rFonts w:ascii="Times New Roman" w:eastAsia="Times New Roman" w:hAnsi="Times New Roman" w:cs="Times New Roman"/>
          <w:lang w:eastAsia="id-ID"/>
        </w:rPr>
        <w:t>Moralitas Yunani menekankan kewajiban untuk memperhatikan sesama: orang tua, keluarga, famii, kawan-kawan, sesama warga negara, orang asing, orang jompo, orang yang mengalami ketidakadilan. Kedermawanan dianggap sangat dipuji.</w:t>
      </w:r>
      <w:r w:rsidR="001F384E" w:rsidRPr="000776D4">
        <w:rPr>
          <w:rStyle w:val="FootnoteReference"/>
          <w:rFonts w:ascii="Times New Roman" w:eastAsia="Times New Roman" w:hAnsi="Times New Roman" w:cs="Times New Roman"/>
          <w:lang w:eastAsia="id-ID"/>
        </w:rPr>
        <w:footnoteReference w:id="4"/>
      </w:r>
      <w:r w:rsidRPr="000776D4">
        <w:rPr>
          <w:rFonts w:ascii="Times New Roman" w:eastAsia="Times New Roman" w:hAnsi="Times New Roman" w:cs="Times New Roman"/>
          <w:lang w:eastAsia="id-ID"/>
        </w:rPr>
        <w:t xml:space="preserve"> Sudah menjadi kebudayaan masyarakat Yunani, bahwa melakukan pekerjaan diakonia itu adalah kewajiban yang harus dilakukan oleh sang hamba dengan sebaik-baiknya, tanpa imbalan jasa apa pun (Luk. 17:10). Walalupun para budak itu tidak akan memperleh apa-apa sebagai imbalan jerih payah, namun mereka itu harus melakukan pelayanan yang sebaik-baiknya demi memuaskan hati tuannya. Dengan kata lain, di dunia Yunani dikonein dipandang sebagai pekerjaan rendah, pekerjaan budak, dan orang merde</w:t>
      </w:r>
      <w:r w:rsidR="00D7626C" w:rsidRPr="000776D4">
        <w:rPr>
          <w:rFonts w:ascii="Times New Roman" w:eastAsia="Times New Roman" w:hAnsi="Times New Roman" w:cs="Times New Roman"/>
          <w:lang w:eastAsia="id-ID"/>
        </w:rPr>
        <w:t>ka pasti tidak mau melakukannya.</w:t>
      </w:r>
    </w:p>
    <w:p w:rsidR="00D7626C" w:rsidRPr="000776D4" w:rsidRDefault="00275785" w:rsidP="00275785">
      <w:pPr>
        <w:spacing w:before="100" w:beforeAutospacing="1" w:after="100" w:afterAutospacing="1" w:line="240" w:lineRule="auto"/>
        <w:rPr>
          <w:rFonts w:ascii="Times New Roman" w:eastAsia="Times New Roman" w:hAnsi="Times New Roman" w:cs="Times New Roman"/>
          <w:color w:val="0000FF"/>
          <w:u w:val="single"/>
          <w:lang w:eastAsia="id-ID"/>
        </w:rPr>
      </w:pPr>
      <w:r w:rsidRPr="000776D4">
        <w:rPr>
          <w:rFonts w:ascii="Times New Roman" w:eastAsia="Times New Roman" w:hAnsi="Times New Roman" w:cs="Times New Roman"/>
          <w:lang w:eastAsia="id-ID"/>
        </w:rPr>
        <w:t>Para penulis Perjanjian Baru juga memakai kata diakonia untuk mengartikan pelayanan menghidangkan makanan dan minuman bukan hanya dalam bentuk pelayanan hamba kepada tuannya saja, akan tetapi kata diakonia dipakai juga untuk pelayanan tuan kepada hambanya dan pelanan antarsesamanya (bnd. Mat. 4:11; Mrk. 1:31; Luk. 10:40, 12:37; Yoh. 2:5). Jelaslah bahwa kata diakonia dalam arti pelayanan makanan dan minuman itu telah dipakai secara luas dalam masyarakat termasuk orang-orang Kristen pada jemaat purba.</w:t>
      </w:r>
      <w:r w:rsidR="00D7626C" w:rsidRPr="000776D4">
        <w:rPr>
          <w:rFonts w:ascii="Times New Roman" w:eastAsia="Times New Roman" w:hAnsi="Times New Roman" w:cs="Times New Roman"/>
          <w:color w:val="0000FF"/>
          <w:u w:val="single"/>
          <w:lang w:eastAsia="id-ID"/>
        </w:rPr>
        <w:t xml:space="preserve"> </w:t>
      </w:r>
    </w:p>
    <w:p w:rsidR="00275785" w:rsidRPr="000776D4" w:rsidRDefault="00275785" w:rsidP="00275785">
      <w:pPr>
        <w:spacing w:before="100" w:beforeAutospacing="1" w:after="100" w:afterAutospacing="1" w:line="240" w:lineRule="auto"/>
        <w:rPr>
          <w:rFonts w:ascii="Times New Roman" w:eastAsia="Times New Roman" w:hAnsi="Times New Roman" w:cs="Times New Roman"/>
          <w:lang w:eastAsia="id-ID"/>
        </w:rPr>
      </w:pPr>
      <w:r w:rsidRPr="000776D4">
        <w:rPr>
          <w:rFonts w:ascii="Times New Roman" w:eastAsia="Times New Roman" w:hAnsi="Times New Roman" w:cs="Times New Roman"/>
          <w:lang w:eastAsia="id-ID"/>
        </w:rPr>
        <w:t>Mengenai para wanita yang mengikuti Yesus, dikatakan melayani-Nya dengan harta benda (Luk. 8:3), sementara Mat. 25:31-46 melukiskan pelayanan sebagai memberi makan dan minum, memberi pakaian dan tumpangan, perawatan dan kunjungan orang sakit serta para tahanan yang dilihat sebagai pelayanan bagi Tuhan Allah. Kegiatan ini selalu berhubngan dengan pelayanan yang sedang diberikan kepada sesama, berhubungan dengan hal-hal yang sangat perlu untuk hidup wajar di dunia dalam suatu hubungan yang sangat pribadi.</w:t>
      </w:r>
    </w:p>
    <w:p w:rsidR="00275785" w:rsidRPr="000776D4" w:rsidRDefault="00275785" w:rsidP="00275785">
      <w:pPr>
        <w:spacing w:before="100" w:beforeAutospacing="1" w:after="100" w:afterAutospacing="1" w:line="240" w:lineRule="auto"/>
        <w:rPr>
          <w:rFonts w:ascii="Times New Roman" w:eastAsia="Times New Roman" w:hAnsi="Times New Roman" w:cs="Times New Roman"/>
          <w:lang w:eastAsia="id-ID"/>
        </w:rPr>
      </w:pPr>
      <w:r w:rsidRPr="000776D4">
        <w:rPr>
          <w:rFonts w:ascii="Times New Roman" w:eastAsia="Times New Roman" w:hAnsi="Times New Roman" w:cs="Times New Roman"/>
          <w:lang w:eastAsia="id-ID"/>
        </w:rPr>
        <w:t>Kendati diakonia gencar diberitakan di Perjanjian Baru, Perjanjian Lama juga ternyata memuat cukup banyak praktek diakonia (pelayanan), yaitu kepada orang miskin. Dalam Perjanjian Lama, perhatian kepada orang miskin (baca: perlindungan pada janda, yatim-piatu, dan orang asing) terdapat dalam Hukum Taurat. Berdasarkan Hukum Musa, ada beberapa undang-undang yang memberikan perhatian pada orang miskin dan keadilan sosial, seperti: Tahun Yobel (Im. 25:8-43), Perpuluhan (Kel. 22:29-</w:t>
      </w:r>
      <w:r w:rsidRPr="000776D4">
        <w:rPr>
          <w:rFonts w:ascii="Times New Roman" w:eastAsia="Times New Roman" w:hAnsi="Times New Roman" w:cs="Times New Roman"/>
          <w:lang w:eastAsia="id-ID"/>
        </w:rPr>
        <w:lastRenderedPageBreak/>
        <w:t>30; Ul. 14:22-29; 26:1-15), Larangan mengambil bunga dari yang miskin (Kel. 22:25-27; Im. 25:35-38; Ul. 15:1-11), dan Pembatasan kekayaan raja (Ul. 17:14-17; Bnd. 1 Raj. 6-7; 11:1-6).</w:t>
      </w:r>
      <w:r w:rsidR="001F384E" w:rsidRPr="000776D4">
        <w:rPr>
          <w:rStyle w:val="FootnoteReference"/>
          <w:rFonts w:ascii="Times New Roman" w:eastAsia="Times New Roman" w:hAnsi="Times New Roman" w:cs="Times New Roman"/>
          <w:lang w:eastAsia="id-ID"/>
        </w:rPr>
        <w:footnoteReference w:id="5"/>
      </w:r>
    </w:p>
    <w:p w:rsidR="00275785" w:rsidRPr="000776D4" w:rsidRDefault="00275785" w:rsidP="00275785">
      <w:pPr>
        <w:spacing w:before="100" w:beforeAutospacing="1" w:after="100" w:afterAutospacing="1" w:line="240" w:lineRule="auto"/>
        <w:rPr>
          <w:rFonts w:ascii="Times New Roman" w:eastAsia="Times New Roman" w:hAnsi="Times New Roman" w:cs="Times New Roman"/>
          <w:lang w:eastAsia="id-ID"/>
        </w:rPr>
      </w:pPr>
      <w:r w:rsidRPr="000776D4">
        <w:rPr>
          <w:rFonts w:ascii="Times New Roman" w:eastAsia="Times New Roman" w:hAnsi="Times New Roman" w:cs="Times New Roman"/>
          <w:lang w:eastAsia="id-ID"/>
        </w:rPr>
        <w:t>Dalam Perjanjian Baru, yang melakukan diakonia diberikan kepada orang yang khusus yaitu diaken, meskipun memang semua jabatan yang ada haruslah melakukan yang namanya melayani. Namun, tugas ini sepertinya didalami oleh diaken. Dalam Kis. 6:1-7 diceritakan bahwa diaken itu dipilih dan diberikan tumpangan tangan oleh para rasul dan untuk selanjutnya diberikan tugas untuk melayani janda-janda yang kurang mendapat perhatian dari orang-orang di sekelilingnya. Untuk menjadi diaken harus memenuhi syarat seperti sopan santun, tidak bercabang lidah, tidak memfitnah orang, dapat dipercaya dalam segala hal dan suami dari satu istri serta memimpin anak-anaknya dengan baik (Lih. 1 Tim. 3:8). Namun, diaken juga harus memberikan pelayanan bukan karena suatu jabatan. Pelayanan ini disebut juga dengan pelayanan kasih, tetapi bukan pelayanan kasih dari Gereja kepada manusia, sama seperti pelayanan-pelayanan yang lainnya demikian pula pelayanan diakoni Gereja hanya berfungsi sebagai alat. Subjek dari pelayanan diaken adalah Allah yang sebebnarnya bertindak dalam pelayanan itu. Diaken hanya menyampaikan pemberian-Nya itu kepada manusia khususnya manusia yang menderita. Pelayanan diakoni sangat penting, sama pentingnya dengan pemberitaan Firman. Keduanya saling membutuhkan, saling mengisi dan saling menjelaskan. Tanpa pelayanan diakonia, pembertitaan Firman tidak mempunyai hubungan dengan dunia dan karena itu ia hanya merupakan pidato yang kososng yang tidak dapat dipercayai.</w:t>
      </w:r>
    </w:p>
    <w:p w:rsidR="00275785" w:rsidRPr="000776D4" w:rsidRDefault="00275785" w:rsidP="00275785">
      <w:pPr>
        <w:spacing w:before="100" w:beforeAutospacing="1" w:after="100" w:afterAutospacing="1" w:line="240" w:lineRule="auto"/>
        <w:rPr>
          <w:rFonts w:ascii="Times New Roman" w:eastAsia="Times New Roman" w:hAnsi="Times New Roman" w:cs="Times New Roman"/>
          <w:lang w:eastAsia="id-ID"/>
        </w:rPr>
      </w:pPr>
      <w:r w:rsidRPr="000776D4">
        <w:rPr>
          <w:rFonts w:ascii="Times New Roman" w:eastAsia="Times New Roman" w:hAnsi="Times New Roman" w:cs="Times New Roman"/>
          <w:lang w:eastAsia="id-ID"/>
        </w:rPr>
        <w:t>Maksudnya bukan membedakan dalam jabatan antara diaken dan penatua. Namun, diaken dan penatua itu berbeda. Yang membedakan adalah bahwa diaken tidak perlu menjadi pengajar Firman Allah.</w:t>
      </w:r>
    </w:p>
    <w:p w:rsidR="00275785" w:rsidRPr="000776D4" w:rsidRDefault="003D536F" w:rsidP="003D536F">
      <w:pPr>
        <w:spacing w:before="100" w:beforeAutospacing="1" w:after="100" w:afterAutospacing="1" w:line="240" w:lineRule="auto"/>
        <w:rPr>
          <w:rFonts w:ascii="Times New Roman" w:eastAsia="Times New Roman" w:hAnsi="Times New Roman" w:cs="Times New Roman"/>
          <w:lang w:eastAsia="id-ID"/>
        </w:rPr>
      </w:pPr>
      <w:r w:rsidRPr="000776D4">
        <w:rPr>
          <w:rFonts w:ascii="Times New Roman" w:eastAsia="Times New Roman" w:hAnsi="Times New Roman" w:cs="Times New Roman"/>
          <w:b/>
          <w:bCs/>
          <w:lang w:eastAsia="id-ID"/>
        </w:rPr>
        <w:t xml:space="preserve">B.3.   </w:t>
      </w:r>
      <w:r w:rsidR="00275785" w:rsidRPr="000776D4">
        <w:rPr>
          <w:rFonts w:ascii="Times New Roman" w:eastAsia="Times New Roman" w:hAnsi="Times New Roman" w:cs="Times New Roman"/>
          <w:b/>
          <w:bCs/>
          <w:lang w:eastAsia="id-ID"/>
        </w:rPr>
        <w:t>Yesus dan Diakonia</w:t>
      </w:r>
    </w:p>
    <w:p w:rsidR="00275785" w:rsidRPr="000776D4" w:rsidRDefault="00275785" w:rsidP="00275785">
      <w:pPr>
        <w:spacing w:before="100" w:beforeAutospacing="1" w:after="100" w:afterAutospacing="1" w:line="240" w:lineRule="auto"/>
        <w:rPr>
          <w:rFonts w:ascii="Times New Roman" w:eastAsia="Times New Roman" w:hAnsi="Times New Roman" w:cs="Times New Roman"/>
          <w:lang w:eastAsia="id-ID"/>
        </w:rPr>
      </w:pPr>
      <w:r w:rsidRPr="000776D4">
        <w:rPr>
          <w:rFonts w:ascii="Times New Roman" w:eastAsia="Times New Roman" w:hAnsi="Times New Roman" w:cs="Times New Roman"/>
          <w:lang w:eastAsia="id-ID"/>
        </w:rPr>
        <w:t>Salah satu hal yang sangat mengherankan dalam alkitab Perjanjian Baru adalah kata diakonia yang menunjukkan arti kehinaan itu justru dipakai oleh Tuhan Yesus untuk diri-Nya sediri dan pelayanan-Nya. Tuhan Yesus pada hakikatnya menjungkir-balikkan secara radikal pola hubungan antar sesama manusia yang mau dilayani itu menjadi pola baru ialah pola yang mau melayani. Dalam Perjanjian Baru, Yesus dengan jelas dan tegas mengajarka pada murid-murid-Nya untuk memberi perhatian pada orang miskin. Sebelum Yesus memulai tugas pelayanan mesianik-Nya di Palestina, Yesus membacakan Kitab Yesaya (pasal 60) seperti termaktub dalam Luk. 4:18-19: “Roh Tuhan ada pada-Ku, oleh sebab Ia telah mengurapi Aku, untuk menyampaikan kabar baik kepada orang-orang miskin; dan Ia telah mengutus Aku untuk memberitakan pembebasan kepada orang-orang tawanan, dan penglihatan bagi orang-orang buta, untuk membebaskan orang-orang yang tertindas, untuk memberitakan tahun rahmat Tuhan telah datang.”</w:t>
      </w:r>
    </w:p>
    <w:p w:rsidR="00275785" w:rsidRPr="000776D4" w:rsidRDefault="00275785" w:rsidP="00275785">
      <w:pPr>
        <w:spacing w:before="100" w:beforeAutospacing="1" w:after="100" w:afterAutospacing="1" w:line="240" w:lineRule="auto"/>
        <w:rPr>
          <w:rFonts w:ascii="Times New Roman" w:eastAsia="Times New Roman" w:hAnsi="Times New Roman" w:cs="Times New Roman"/>
          <w:lang w:eastAsia="id-ID"/>
        </w:rPr>
      </w:pPr>
      <w:r w:rsidRPr="000776D4">
        <w:rPr>
          <w:rFonts w:ascii="Times New Roman" w:eastAsia="Times New Roman" w:hAnsi="Times New Roman" w:cs="Times New Roman"/>
          <w:lang w:eastAsia="id-ID"/>
        </w:rPr>
        <w:t>Selanjutnya, perhatian dan pelayanan pada orang yang terhina dan terkucilkan ini dianggap sebagai pelayanan kepada Yesus (Mat. 25:35-48). Dalam penghakiman terakhir dan kedatangan Yesus kedua kali, semua murid ditimbang dengan tolok ukur yang jelas, yaitu apa yang mereka lakukan pada orang lapar, haus, telanjang, dan yang berada dalam penjara. Masuk kedalam Kerajaan Allah tidak didasarkan pada cara orang berdoa dan beribadah (bnd. Mat. 7:12). Dalam perumpamaan tentang orang Samaria yang murah hati (Luk. 10:25-37), pelayanan kasih tak boleh dibatasi hanya untuk kalangan sendiri, tetapi pelayanan ini harus menjangkau semua orang walaupun orang yang tidak berasal dari kalangan sendiri, bahkan orang yang membenci kita. Mengutip beberapa pernyataan Yesus dalam tentang diakonia:</w:t>
      </w:r>
    </w:p>
    <w:p w:rsidR="00275785" w:rsidRPr="000776D4" w:rsidRDefault="00275785" w:rsidP="00275785">
      <w:pPr>
        <w:numPr>
          <w:ilvl w:val="0"/>
          <w:numId w:val="3"/>
        </w:numPr>
        <w:spacing w:before="100" w:beforeAutospacing="1" w:after="100" w:afterAutospacing="1" w:line="240" w:lineRule="auto"/>
        <w:rPr>
          <w:rFonts w:ascii="Times New Roman" w:eastAsia="Times New Roman" w:hAnsi="Times New Roman" w:cs="Times New Roman"/>
          <w:lang w:eastAsia="id-ID"/>
        </w:rPr>
      </w:pPr>
      <w:r w:rsidRPr="000776D4">
        <w:rPr>
          <w:rFonts w:ascii="Times New Roman" w:eastAsia="Times New Roman" w:hAnsi="Times New Roman" w:cs="Times New Roman"/>
          <w:lang w:eastAsia="id-ID"/>
        </w:rPr>
        <w:lastRenderedPageBreak/>
        <w:t>Matius  20:28: “sama seperti Anak Manusia datang bukan untuk dilayani, melainkan untuk melayani dan untuk memberikan nyawa-Nya menjadi tebusan bagi banyak orang.”</w:t>
      </w:r>
    </w:p>
    <w:p w:rsidR="00275785" w:rsidRPr="000776D4" w:rsidRDefault="00275785" w:rsidP="00275785">
      <w:pPr>
        <w:numPr>
          <w:ilvl w:val="0"/>
          <w:numId w:val="3"/>
        </w:numPr>
        <w:spacing w:before="100" w:beforeAutospacing="1" w:after="100" w:afterAutospacing="1" w:line="240" w:lineRule="auto"/>
        <w:rPr>
          <w:rFonts w:ascii="Times New Roman" w:eastAsia="Times New Roman" w:hAnsi="Times New Roman" w:cs="Times New Roman"/>
          <w:lang w:eastAsia="id-ID"/>
        </w:rPr>
      </w:pPr>
      <w:r w:rsidRPr="000776D4">
        <w:rPr>
          <w:rFonts w:ascii="Times New Roman" w:eastAsia="Times New Roman" w:hAnsi="Times New Roman" w:cs="Times New Roman"/>
          <w:lang w:eastAsia="id-ID"/>
        </w:rPr>
        <w:t>Yohanes  12:26: “Barangsiapa melayani Aku, ia harus mengikut Aku dan di mana Aku berada, di situ pun pelayan-Ku akan berada. Barangsiapa melayani Aku, ia akan dihormati Bapa.”</w:t>
      </w:r>
    </w:p>
    <w:p w:rsidR="00275785" w:rsidRPr="000776D4" w:rsidRDefault="003D536F" w:rsidP="003D536F">
      <w:pPr>
        <w:spacing w:before="100" w:beforeAutospacing="1" w:after="100" w:afterAutospacing="1" w:line="240" w:lineRule="auto"/>
        <w:rPr>
          <w:rFonts w:ascii="Times New Roman" w:eastAsia="Times New Roman" w:hAnsi="Times New Roman" w:cs="Times New Roman"/>
          <w:lang w:eastAsia="id-ID"/>
        </w:rPr>
      </w:pPr>
      <w:r w:rsidRPr="000776D4">
        <w:rPr>
          <w:rFonts w:ascii="Times New Roman" w:eastAsia="Times New Roman" w:hAnsi="Times New Roman" w:cs="Times New Roman"/>
          <w:b/>
          <w:bCs/>
          <w:lang w:eastAsia="id-ID"/>
        </w:rPr>
        <w:t xml:space="preserve">B.2.1.   </w:t>
      </w:r>
      <w:r w:rsidR="00275785" w:rsidRPr="000776D4">
        <w:rPr>
          <w:rFonts w:ascii="Times New Roman" w:eastAsia="Times New Roman" w:hAnsi="Times New Roman" w:cs="Times New Roman"/>
          <w:b/>
          <w:bCs/>
          <w:lang w:eastAsia="id-ID"/>
        </w:rPr>
        <w:t>Dasar Pelaksanaan Diakonia</w:t>
      </w:r>
    </w:p>
    <w:p w:rsidR="00D7626C" w:rsidRPr="000776D4" w:rsidRDefault="00275785" w:rsidP="00275785">
      <w:pPr>
        <w:spacing w:before="100" w:beforeAutospacing="1" w:after="100" w:afterAutospacing="1" w:line="240" w:lineRule="auto"/>
        <w:rPr>
          <w:rFonts w:ascii="Times New Roman" w:eastAsia="Times New Roman" w:hAnsi="Times New Roman" w:cs="Times New Roman"/>
          <w:color w:val="0000FF"/>
          <w:u w:val="single"/>
          <w:lang w:eastAsia="id-ID"/>
        </w:rPr>
      </w:pPr>
      <w:r w:rsidRPr="000776D4">
        <w:rPr>
          <w:rFonts w:ascii="Times New Roman" w:eastAsia="Times New Roman" w:hAnsi="Times New Roman" w:cs="Times New Roman"/>
          <w:lang w:eastAsia="id-ID"/>
        </w:rPr>
        <w:t>Dasar yang paling penting dalam diakonia adalah Yesus Kristus itu sendiri. Demikian juga dengan apa yang dilakukan oleh Yesusu sendiri, baik melalui mujizat-mujizat-Nya, kata-kata kutukan, keadilan, peneguhan, keajaiban dan anugerah adalah hal-hal yang menjadi dasar diakonia dan yang memberikan arah kepada kita untuk melakukan pekerjaan diakonal kita.</w:t>
      </w:r>
      <w:r w:rsidR="00762EE6" w:rsidRPr="000776D4">
        <w:rPr>
          <w:rStyle w:val="FootnoteReference"/>
          <w:rFonts w:ascii="Times New Roman" w:eastAsia="Times New Roman" w:hAnsi="Times New Roman" w:cs="Times New Roman"/>
          <w:lang w:eastAsia="id-ID"/>
        </w:rPr>
        <w:footnoteReference w:id="6"/>
      </w:r>
      <w:r w:rsidRPr="000776D4">
        <w:rPr>
          <w:rFonts w:ascii="Times New Roman" w:eastAsia="Times New Roman" w:hAnsi="Times New Roman" w:cs="Times New Roman"/>
          <w:lang w:eastAsia="id-ID"/>
        </w:rPr>
        <w:t xml:space="preserve"> Dasar pelaksanaan diakonia gereja beranjak dari hal yang paling ditekankan oleh Yesus yaitu: kedatangan-Nya bertujuan untuk melayani (Mrk. 10:45). Hal yang sama juga dikatakan Paulus yaitu Yesus darang  sebagai hamba dan menjadi sama seperti manusia (Fil. 2:7).</w:t>
      </w:r>
    </w:p>
    <w:p w:rsidR="00275785" w:rsidRPr="000776D4" w:rsidRDefault="00275785" w:rsidP="00275785">
      <w:pPr>
        <w:spacing w:before="100" w:beforeAutospacing="1" w:after="100" w:afterAutospacing="1" w:line="240" w:lineRule="auto"/>
        <w:rPr>
          <w:rFonts w:ascii="Times New Roman" w:eastAsia="Times New Roman" w:hAnsi="Times New Roman" w:cs="Times New Roman"/>
          <w:color w:val="0000FF"/>
          <w:u w:val="single"/>
          <w:lang w:eastAsia="id-ID"/>
        </w:rPr>
      </w:pPr>
      <w:r w:rsidRPr="000776D4">
        <w:rPr>
          <w:rFonts w:ascii="Times New Roman" w:eastAsia="Times New Roman" w:hAnsi="Times New Roman" w:cs="Times New Roman"/>
          <w:lang w:eastAsia="id-ID"/>
        </w:rPr>
        <w:t>Jadi, sifat dan sikap gereja dalam ber-diakonia berdasar pada sifat dan sikap Yesus Kristus sebagaimana telah dinyatakan dan dilakukan di dalam pelayanan-Nya. Sebagaimana Kristus hidup demikianlah juga gereja hidup. Yesus Kristus bukan hidup untuk diri-Nya sendiri tetapi juga untuk orang lain. Demikian juga orang Kristen telah menjadi warga gereja atau tubuh Kristus. Baik secara pribadi maupun secara bersama-sama, gereja harus melakukan pelayanan terhadap sesame anggota pesekutuan dan terhadap orang lain di Luar Persekutuan.</w:t>
      </w:r>
    </w:p>
    <w:p w:rsidR="001F384E" w:rsidRPr="000776D4" w:rsidRDefault="00275785" w:rsidP="00275785">
      <w:pPr>
        <w:spacing w:before="100" w:beforeAutospacing="1" w:after="100" w:afterAutospacing="1" w:line="240" w:lineRule="auto"/>
        <w:rPr>
          <w:rFonts w:ascii="Times New Roman" w:eastAsia="Times New Roman" w:hAnsi="Times New Roman" w:cs="Times New Roman"/>
          <w:color w:val="0000FF"/>
          <w:u w:val="single"/>
          <w:lang w:eastAsia="id-ID"/>
        </w:rPr>
      </w:pPr>
      <w:r w:rsidRPr="000776D4">
        <w:rPr>
          <w:rFonts w:ascii="Times New Roman" w:eastAsia="Times New Roman" w:hAnsi="Times New Roman" w:cs="Times New Roman"/>
          <w:lang w:eastAsia="id-ID"/>
        </w:rPr>
        <w:t>Paulus juga berkara: “Bertolong-tolonglah menanggung bebanmu! Demikianlah kamu memenuhi hukum Kristus” (Gal. 6:2). Orang yang mau menolong orang lain adalah orang yang memiliki kasih. Kasih itu bukan untuk diri sendiri. Kasih yang ada pada diri seseorang adalah diperuntukkan untuk orang lain, diluar dirinya yang membutuhkan kasih itu. Dalam Injil Yohanes, Yesus berkata: Aku memberikan perintah baru kepadamu: yaitu supaya kamu saling mengasihi sama seperti aku telah mengasihi kamu demikianlah kamu harus saling mengasihi. Dengan demikian semua orang akan tahu, bahwa kamu adalah murid-murid-Ku, yaitu jikalau kamu saling mengasihi. (Yoh. 13:34-35).</w:t>
      </w:r>
      <w:r w:rsidR="00762EE6" w:rsidRPr="000776D4">
        <w:rPr>
          <w:rStyle w:val="FootnoteReference"/>
          <w:rFonts w:ascii="Times New Roman" w:eastAsia="Times New Roman" w:hAnsi="Times New Roman" w:cs="Times New Roman"/>
          <w:lang w:eastAsia="id-ID"/>
        </w:rPr>
        <w:footnoteReference w:id="7"/>
      </w:r>
      <w:r w:rsidRPr="000776D4">
        <w:rPr>
          <w:rFonts w:ascii="Times New Roman" w:eastAsia="Times New Roman" w:hAnsi="Times New Roman" w:cs="Times New Roman"/>
          <w:lang w:eastAsia="id-ID"/>
        </w:rPr>
        <w:t xml:space="preserve"> Bedasarkan kasih inilah semua pelayanan gereja dilaksanakan. Oleh karena itu, semua pelayanan haruslah menjadi suatu jawaban terhadap Allah yang lebih dahulu mengasihi kita. Jadi, konsep diakonia ditentukan keseluruhannya oleh Yesus Kristus melalui kehidupan, pekerjaan dan perkataan-Nya.</w:t>
      </w:r>
    </w:p>
    <w:p w:rsidR="00275785" w:rsidRPr="000776D4" w:rsidRDefault="00275785" w:rsidP="00275785">
      <w:pPr>
        <w:spacing w:before="100" w:beforeAutospacing="1" w:after="100" w:afterAutospacing="1" w:line="240" w:lineRule="auto"/>
        <w:rPr>
          <w:rFonts w:ascii="Times New Roman" w:eastAsia="Times New Roman" w:hAnsi="Times New Roman" w:cs="Times New Roman"/>
          <w:lang w:eastAsia="id-ID"/>
        </w:rPr>
      </w:pPr>
      <w:r w:rsidRPr="000776D4">
        <w:rPr>
          <w:rFonts w:ascii="Times New Roman" w:eastAsia="Times New Roman" w:hAnsi="Times New Roman" w:cs="Times New Roman"/>
          <w:b/>
          <w:bCs/>
          <w:lang w:eastAsia="id-ID"/>
        </w:rPr>
        <w:t> </w:t>
      </w:r>
    </w:p>
    <w:p w:rsidR="00275785" w:rsidRPr="000776D4" w:rsidRDefault="003D536F" w:rsidP="003D536F">
      <w:pPr>
        <w:spacing w:before="100" w:beforeAutospacing="1" w:after="100" w:afterAutospacing="1" w:line="240" w:lineRule="auto"/>
        <w:rPr>
          <w:rFonts w:ascii="Times New Roman" w:eastAsia="Times New Roman" w:hAnsi="Times New Roman" w:cs="Times New Roman"/>
          <w:lang w:eastAsia="id-ID"/>
        </w:rPr>
      </w:pPr>
      <w:r w:rsidRPr="000776D4">
        <w:rPr>
          <w:rFonts w:ascii="Times New Roman" w:eastAsia="Times New Roman" w:hAnsi="Times New Roman" w:cs="Times New Roman"/>
          <w:b/>
          <w:bCs/>
          <w:lang w:eastAsia="id-ID"/>
        </w:rPr>
        <w:t xml:space="preserve">B.2.2.   </w:t>
      </w:r>
      <w:r w:rsidR="00275785" w:rsidRPr="000776D4">
        <w:rPr>
          <w:rFonts w:ascii="Times New Roman" w:eastAsia="Times New Roman" w:hAnsi="Times New Roman" w:cs="Times New Roman"/>
          <w:b/>
          <w:bCs/>
          <w:lang w:eastAsia="id-ID"/>
        </w:rPr>
        <w:t>Tujuan Diakonia</w:t>
      </w:r>
    </w:p>
    <w:p w:rsidR="00275785" w:rsidRPr="000776D4" w:rsidRDefault="00275785" w:rsidP="00275785">
      <w:pPr>
        <w:spacing w:before="100" w:beforeAutospacing="1" w:after="100" w:afterAutospacing="1" w:line="240" w:lineRule="auto"/>
        <w:rPr>
          <w:rFonts w:ascii="Times New Roman" w:eastAsia="Times New Roman" w:hAnsi="Times New Roman" w:cs="Times New Roman"/>
          <w:lang w:eastAsia="id-ID"/>
        </w:rPr>
      </w:pPr>
      <w:r w:rsidRPr="000776D4">
        <w:rPr>
          <w:rFonts w:ascii="Times New Roman" w:eastAsia="Times New Roman" w:hAnsi="Times New Roman" w:cs="Times New Roman"/>
          <w:lang w:eastAsia="id-ID"/>
        </w:rPr>
        <w:t>Diakonia dipandang sebagai sikap solidaritas yang mendalam terhadap orang lain berdasarkan kasih. Solidaritas itu diwujudkan dalam diakonia. Artinya dalam diakonia ada sikap tanpa pamrih, sikap yang emenekankan hidup bersama dengan tidak mencari keuntungan diri sendiri.</w:t>
      </w:r>
      <w:r w:rsidR="00D7626C" w:rsidRPr="000776D4">
        <w:rPr>
          <w:rFonts w:ascii="Times New Roman" w:eastAsia="Times New Roman" w:hAnsi="Times New Roman" w:cs="Times New Roman"/>
          <w:color w:val="0000FF"/>
          <w:u w:val="single"/>
          <w:lang w:eastAsia="id-ID"/>
        </w:rPr>
        <w:t xml:space="preserve"> </w:t>
      </w:r>
      <w:r w:rsidRPr="000776D4">
        <w:rPr>
          <w:rFonts w:ascii="Times New Roman" w:eastAsia="Times New Roman" w:hAnsi="Times New Roman" w:cs="Times New Roman"/>
          <w:lang w:eastAsia="id-ID"/>
        </w:rPr>
        <w:t xml:space="preserve">Tujuan pekerjaan diakonal adalah membantu orang lain dan menempatkannya pada posisi yang benar di hadapan </w:t>
      </w:r>
      <w:r w:rsidRPr="000776D4">
        <w:rPr>
          <w:rFonts w:ascii="Times New Roman" w:eastAsia="Times New Roman" w:hAnsi="Times New Roman" w:cs="Times New Roman"/>
          <w:lang w:eastAsia="id-ID"/>
        </w:rPr>
        <w:lastRenderedPageBreak/>
        <w:t>sesama manusia dan Tuhan Allah. Memperdulikan keberadaan umat manusia secara utuh yaitu kebutuhan rohani, jasmani dan kebutuhan sosial. Tujuan diakonia juga mendukung realisasi sebuah persekutuan cinta kasih dan membangun serta mengarahkan orang untuk hidup di dalamnya. Oleh sebab itu, diakonia mempunyai fungsi kritis dalam jemaat maupun di dalam masyarakat.</w:t>
      </w:r>
    </w:p>
    <w:p w:rsidR="00275785" w:rsidRPr="000776D4" w:rsidRDefault="00275785" w:rsidP="003D536F">
      <w:pPr>
        <w:spacing w:before="100" w:beforeAutospacing="1" w:after="100" w:afterAutospacing="1" w:line="240" w:lineRule="auto"/>
        <w:rPr>
          <w:rFonts w:ascii="Times New Roman" w:eastAsia="Times New Roman" w:hAnsi="Times New Roman" w:cs="Times New Roman"/>
          <w:lang w:eastAsia="id-ID"/>
        </w:rPr>
      </w:pPr>
      <w:r w:rsidRPr="000776D4">
        <w:rPr>
          <w:rFonts w:ascii="Times New Roman" w:eastAsia="Times New Roman" w:hAnsi="Times New Roman" w:cs="Times New Roman"/>
          <w:b/>
          <w:bCs/>
          <w:lang w:eastAsia="id-ID"/>
        </w:rPr>
        <w:t>Bentuk-bentuk Diakonia Dalam Gereja dan Perkembangannya</w:t>
      </w:r>
    </w:p>
    <w:p w:rsidR="00275785" w:rsidRPr="000776D4" w:rsidRDefault="00275785" w:rsidP="00275785">
      <w:pPr>
        <w:spacing w:before="100" w:beforeAutospacing="1" w:after="100" w:afterAutospacing="1" w:line="240" w:lineRule="auto"/>
        <w:rPr>
          <w:rFonts w:ascii="Times New Roman" w:eastAsia="Times New Roman" w:hAnsi="Times New Roman" w:cs="Times New Roman"/>
          <w:lang w:eastAsia="id-ID"/>
        </w:rPr>
      </w:pPr>
      <w:r w:rsidRPr="000776D4">
        <w:rPr>
          <w:rFonts w:ascii="Times New Roman" w:eastAsia="Times New Roman" w:hAnsi="Times New Roman" w:cs="Times New Roman"/>
          <w:lang w:eastAsia="id-ID"/>
        </w:rPr>
        <w:t>Secara umum, adapun model-model/ bentuk-bentuk diakonia dalam gereja terbagi atas tiga jenis, antara lain:</w:t>
      </w:r>
    </w:p>
    <w:p w:rsidR="00275785" w:rsidRPr="000776D4" w:rsidRDefault="00275785" w:rsidP="00275785">
      <w:pPr>
        <w:numPr>
          <w:ilvl w:val="0"/>
          <w:numId w:val="4"/>
        </w:numPr>
        <w:spacing w:before="100" w:beforeAutospacing="1" w:after="100" w:afterAutospacing="1" w:line="240" w:lineRule="auto"/>
        <w:rPr>
          <w:rFonts w:ascii="Times New Roman" w:eastAsia="Times New Roman" w:hAnsi="Times New Roman" w:cs="Times New Roman"/>
          <w:lang w:eastAsia="id-ID"/>
        </w:rPr>
      </w:pPr>
      <w:r w:rsidRPr="000776D4">
        <w:rPr>
          <w:rFonts w:ascii="Times New Roman" w:eastAsia="Times New Roman" w:hAnsi="Times New Roman" w:cs="Times New Roman"/>
          <w:b/>
          <w:bCs/>
          <w:lang w:eastAsia="id-ID"/>
        </w:rPr>
        <w:t>Diakonia Karitatif</w:t>
      </w:r>
      <w:r w:rsidRPr="000776D4">
        <w:rPr>
          <w:rFonts w:ascii="Times New Roman" w:eastAsia="Times New Roman" w:hAnsi="Times New Roman" w:cs="Times New Roman"/>
          <w:lang w:eastAsia="id-ID"/>
        </w:rPr>
        <w:t>. Diakonia karitatif mengandung pengertian perbuatan dorongan belas kasihan yang bersifat kedermawanan atau pemberian secara sukarela. Motivasi perbuatan karitatif pada dasarnya adalah dorongan prikemanusiaan yang bersifat naluriah semata-mata. Pelayanan gereja terutama pada tindakan-tindakan karitatif atau amal berdasar pada Mat. 25:31-36. Model ini merupakan model yang dilakukan secara langsung, misalnya orang lapar diberikan makanan (roti). Diakonia ini didukung dan dipraktikkan oleh instansi gereja karena dianggap dapat memberikan manfaat langsung yang segera dapat dilihat dan tidak ada risiko sebab didukung oleh penguasa. Diakonia jenis ini merupakan produk dan perkembangan dari industrialisaasi di Eropa dan Amaerika Utara pada abad ke-19</w:t>
      </w:r>
    </w:p>
    <w:p w:rsidR="00275785" w:rsidRPr="000776D4" w:rsidRDefault="00275785" w:rsidP="00275785">
      <w:pPr>
        <w:numPr>
          <w:ilvl w:val="0"/>
          <w:numId w:val="4"/>
        </w:numPr>
        <w:spacing w:before="100" w:beforeAutospacing="1" w:after="100" w:afterAutospacing="1" w:line="240" w:lineRule="auto"/>
        <w:rPr>
          <w:rFonts w:ascii="Times New Roman" w:eastAsia="Times New Roman" w:hAnsi="Times New Roman" w:cs="Times New Roman"/>
          <w:lang w:eastAsia="id-ID"/>
        </w:rPr>
      </w:pPr>
      <w:r w:rsidRPr="000776D4">
        <w:rPr>
          <w:rFonts w:ascii="Times New Roman" w:eastAsia="Times New Roman" w:hAnsi="Times New Roman" w:cs="Times New Roman"/>
          <w:b/>
          <w:bCs/>
          <w:lang w:eastAsia="id-ID"/>
        </w:rPr>
        <w:t>Diakonia Reformatif atau Pembangunan</w:t>
      </w:r>
      <w:r w:rsidRPr="000776D4">
        <w:rPr>
          <w:rFonts w:ascii="Times New Roman" w:eastAsia="Times New Roman" w:hAnsi="Times New Roman" w:cs="Times New Roman"/>
          <w:lang w:eastAsia="id-ID"/>
        </w:rPr>
        <w:t xml:space="preserve">. Model diakonia ini lebih menekankan pembangunan. Pendekatan yang dilakukan adalah </w:t>
      </w:r>
      <w:r w:rsidRPr="000776D4">
        <w:rPr>
          <w:rFonts w:ascii="Times New Roman" w:eastAsia="Times New Roman" w:hAnsi="Times New Roman" w:cs="Times New Roman"/>
          <w:i/>
          <w:iCs/>
          <w:lang w:eastAsia="id-ID"/>
        </w:rPr>
        <w:t>Community Development</w:t>
      </w:r>
      <w:r w:rsidRPr="000776D4">
        <w:rPr>
          <w:rFonts w:ascii="Times New Roman" w:eastAsia="Times New Roman" w:hAnsi="Times New Roman" w:cs="Times New Roman"/>
          <w:lang w:eastAsia="id-ID"/>
        </w:rPr>
        <w:t>  seperti pembangunan pusat kesehatan, penyuluhan, bimas, usaha bersama simpan pinjam, dan lain-lain. Analogi model ini adalah bila ada orang lapar berikan makanan (roti, ikan) dan pacul atau kail supaya ia tidak sekedar meminta tetapi juga mengusahakan sendiri. Pada jenis ini, diakonia tidak lagi sekedar memberikan bantuan pangan dan pakaian, tetapi mulai memberikan perhatian pada penyelenggaraan kursus keterampilan, pemberian atau pinjaman modal pada kelompok masyarakat.</w:t>
      </w:r>
    </w:p>
    <w:p w:rsidR="00275785" w:rsidRPr="000776D4" w:rsidRDefault="00275785" w:rsidP="00275785">
      <w:pPr>
        <w:numPr>
          <w:ilvl w:val="0"/>
          <w:numId w:val="4"/>
        </w:numPr>
        <w:spacing w:before="100" w:beforeAutospacing="1" w:after="100" w:afterAutospacing="1" w:line="240" w:lineRule="auto"/>
        <w:rPr>
          <w:rFonts w:ascii="Times New Roman" w:eastAsia="Times New Roman" w:hAnsi="Times New Roman" w:cs="Times New Roman"/>
          <w:lang w:eastAsia="id-ID"/>
        </w:rPr>
      </w:pPr>
      <w:r w:rsidRPr="000776D4">
        <w:rPr>
          <w:rFonts w:ascii="Times New Roman" w:eastAsia="Times New Roman" w:hAnsi="Times New Roman" w:cs="Times New Roman"/>
          <w:b/>
          <w:bCs/>
          <w:lang w:eastAsia="id-ID"/>
        </w:rPr>
        <w:t>Diakonia Transformatif</w:t>
      </w:r>
      <w:r w:rsidRPr="000776D4">
        <w:rPr>
          <w:rFonts w:ascii="Times New Roman" w:eastAsia="Times New Roman" w:hAnsi="Times New Roman" w:cs="Times New Roman"/>
          <w:lang w:eastAsia="id-ID"/>
        </w:rPr>
        <w:t>. Dalam perspektif ini, diakonia dimengerti sebagai tindakan Gereja melayani umat manusia secara multi-dimensional (roh, jiwa dan tubuh) dan juga multi-sektoral (ekonomi, politik, cultural, hukum dan agama). Diakonia bukan lagi sekedar tindakan-tindakan amal (walaupun perlu dan tetap dilakukan) yang dilakukan oleh Gereja melainkan tindakan-tindakan transformatif yang membawa manusia dengan sistem dan struktur kehidupannya yang menandakan datangnya Kerajaan Allah. Diakonia ini bukan hanya berarti memberi makan, minum, pakaian dan lain-lain, tetapi bagaimana bersama masyarakat memperjuangkan hak-hak hidup.</w:t>
      </w:r>
      <w:r w:rsidR="00762EE6" w:rsidRPr="000776D4">
        <w:rPr>
          <w:rStyle w:val="FootnoteReference"/>
          <w:rFonts w:ascii="Times New Roman" w:eastAsia="Times New Roman" w:hAnsi="Times New Roman" w:cs="Times New Roman"/>
          <w:lang w:eastAsia="id-ID"/>
        </w:rPr>
        <w:footnoteReference w:id="8"/>
      </w:r>
      <w:r w:rsidRPr="000776D4">
        <w:rPr>
          <w:rFonts w:ascii="Times New Roman" w:eastAsia="Times New Roman" w:hAnsi="Times New Roman" w:cs="Times New Roman"/>
          <w:lang w:eastAsia="id-ID"/>
        </w:rPr>
        <w:t xml:space="preserve"> Diakonia transformatif  atau pembebasan boleh digambarkan dengan gambar mata terbuka. Artinya, diakonia ini adalah pelayanan mencelikkan mata yang buta dan memampukan kaki seseorang untuk kuat berjalan sendiri.</w:t>
      </w:r>
    </w:p>
    <w:p w:rsidR="001F384E" w:rsidRPr="000776D4" w:rsidRDefault="001F384E" w:rsidP="001F384E">
      <w:pPr>
        <w:spacing w:before="100" w:beforeAutospacing="1" w:after="100" w:afterAutospacing="1" w:line="240" w:lineRule="auto"/>
        <w:rPr>
          <w:rFonts w:ascii="Times New Roman" w:eastAsia="Times New Roman" w:hAnsi="Times New Roman" w:cs="Times New Roman"/>
          <w:lang w:eastAsia="id-ID"/>
        </w:rPr>
      </w:pPr>
    </w:p>
    <w:p w:rsidR="00275785" w:rsidRPr="000776D4" w:rsidRDefault="003D536F" w:rsidP="003D536F">
      <w:pPr>
        <w:spacing w:before="100" w:beforeAutospacing="1" w:after="100" w:afterAutospacing="1" w:line="240" w:lineRule="auto"/>
        <w:rPr>
          <w:rFonts w:ascii="Times New Roman" w:eastAsia="Times New Roman" w:hAnsi="Times New Roman" w:cs="Times New Roman"/>
          <w:lang w:eastAsia="id-ID"/>
        </w:rPr>
      </w:pPr>
      <w:r w:rsidRPr="000776D4">
        <w:rPr>
          <w:rFonts w:ascii="Times New Roman" w:eastAsia="Times New Roman" w:hAnsi="Times New Roman" w:cs="Times New Roman"/>
          <w:b/>
          <w:bCs/>
          <w:lang w:eastAsia="id-ID"/>
        </w:rPr>
        <w:t xml:space="preserve">B.2.3.  </w:t>
      </w:r>
      <w:r w:rsidR="00275785" w:rsidRPr="000776D4">
        <w:rPr>
          <w:rFonts w:ascii="Times New Roman" w:eastAsia="Times New Roman" w:hAnsi="Times New Roman" w:cs="Times New Roman"/>
          <w:b/>
          <w:bCs/>
          <w:lang w:eastAsia="id-ID"/>
        </w:rPr>
        <w:t>Relevansi Terhadap Gereja Masa Kini</w:t>
      </w:r>
    </w:p>
    <w:p w:rsidR="00275785" w:rsidRPr="000776D4" w:rsidRDefault="00275785" w:rsidP="00275785">
      <w:pPr>
        <w:spacing w:before="100" w:beforeAutospacing="1" w:after="100" w:afterAutospacing="1" w:line="240" w:lineRule="auto"/>
        <w:rPr>
          <w:rFonts w:ascii="Times New Roman" w:eastAsia="Times New Roman" w:hAnsi="Times New Roman" w:cs="Times New Roman"/>
          <w:lang w:eastAsia="id-ID"/>
        </w:rPr>
      </w:pPr>
      <w:r w:rsidRPr="000776D4">
        <w:rPr>
          <w:rFonts w:ascii="Times New Roman" w:eastAsia="Times New Roman" w:hAnsi="Times New Roman" w:cs="Times New Roman"/>
          <w:lang w:eastAsia="id-ID"/>
        </w:rPr>
        <w:t xml:space="preserve">Beranjak dari pengertian diakonia yang menurut Perjanjian Baru dan </w:t>
      </w:r>
      <w:r w:rsidRPr="000776D4">
        <w:rPr>
          <w:rFonts w:ascii="Times New Roman" w:eastAsia="Times New Roman" w:hAnsi="Times New Roman" w:cs="Times New Roman"/>
          <w:i/>
          <w:iCs/>
          <w:lang w:eastAsia="id-ID"/>
        </w:rPr>
        <w:t>versi</w:t>
      </w:r>
      <w:r w:rsidRPr="000776D4">
        <w:rPr>
          <w:rFonts w:ascii="Times New Roman" w:eastAsia="Times New Roman" w:hAnsi="Times New Roman" w:cs="Times New Roman"/>
          <w:lang w:eastAsia="id-ID"/>
        </w:rPr>
        <w:t xml:space="preserve"> Yesus, masing-masing kita boleh menilai keberadaan diakonia dalam gereja kita masing-masing, entah itu jenisnya, kuantitasnya, atau bahkan kualitasnya. Bagi kami, diakonia transformatif merupakan diakonia yang harus diperjuangkan gereja disamping dua jenis diakonia lain yang mungkin sudah berakar dalam tradisi gereja-gereja kita. Diakonia transformatif mau tidak mau harus menuntut perubahan cara berpikir dan bertindak sebagai gereja dalam menjalankan misinya. Dengan diakonia transformatif, gereja jangan </w:t>
      </w:r>
      <w:r w:rsidRPr="000776D4">
        <w:rPr>
          <w:rFonts w:ascii="Times New Roman" w:eastAsia="Times New Roman" w:hAnsi="Times New Roman" w:cs="Times New Roman"/>
          <w:lang w:eastAsia="id-ID"/>
        </w:rPr>
        <w:lastRenderedPageBreak/>
        <w:t>teramat bangga jika sudah memberikan santunan berupa uang dan makanan kepada jemaatnya yang miskin atau dengan mendirikan sentral pelayanan kesehatan. Lebih dari itu, di dalamnya mengandung makna misi yang utuh, karena diakonia transformatif bertujuan untuk mewujudkan manusia dan dunia baru.</w:t>
      </w:r>
    </w:p>
    <w:p w:rsidR="00275785" w:rsidRPr="000776D4" w:rsidRDefault="00275785" w:rsidP="00275785">
      <w:pPr>
        <w:spacing w:before="100" w:beforeAutospacing="1" w:after="100" w:afterAutospacing="1" w:line="240" w:lineRule="auto"/>
        <w:rPr>
          <w:rFonts w:ascii="Times New Roman" w:eastAsia="Times New Roman" w:hAnsi="Times New Roman" w:cs="Times New Roman"/>
          <w:lang w:eastAsia="id-ID"/>
        </w:rPr>
      </w:pPr>
      <w:r w:rsidRPr="000776D4">
        <w:rPr>
          <w:rFonts w:ascii="Times New Roman" w:eastAsia="Times New Roman" w:hAnsi="Times New Roman" w:cs="Times New Roman"/>
          <w:lang w:eastAsia="id-ID"/>
        </w:rPr>
        <w:t>Diakonia transformatif tidak bisa dilepaskan dari misi Allah untuk meyelamatkan isi dunia pembangunan gereja tidak boleh menjadi penghalang dan hillangnya semangat diakonia transformatif dari orang percaya. Untuk itu, diakonia transformatif memiliki tendensi pada  beberapa dimensi kehidupan, yaitu:</w:t>
      </w:r>
    </w:p>
    <w:p w:rsidR="00275785" w:rsidRPr="000776D4" w:rsidRDefault="00275785" w:rsidP="00275785">
      <w:pPr>
        <w:numPr>
          <w:ilvl w:val="0"/>
          <w:numId w:val="6"/>
        </w:numPr>
        <w:spacing w:before="100" w:beforeAutospacing="1" w:after="100" w:afterAutospacing="1" w:line="240" w:lineRule="auto"/>
        <w:rPr>
          <w:rFonts w:ascii="Times New Roman" w:eastAsia="Times New Roman" w:hAnsi="Times New Roman" w:cs="Times New Roman"/>
          <w:lang w:eastAsia="id-ID"/>
        </w:rPr>
      </w:pPr>
      <w:r w:rsidRPr="000776D4">
        <w:rPr>
          <w:rFonts w:ascii="Times New Roman" w:eastAsia="Times New Roman" w:hAnsi="Times New Roman" w:cs="Times New Roman"/>
          <w:lang w:eastAsia="id-ID"/>
        </w:rPr>
        <w:t>Diakonia sebagai ibadah,</w:t>
      </w:r>
    </w:p>
    <w:p w:rsidR="00275785" w:rsidRPr="000776D4" w:rsidRDefault="00275785" w:rsidP="00275785">
      <w:pPr>
        <w:numPr>
          <w:ilvl w:val="0"/>
          <w:numId w:val="6"/>
        </w:numPr>
        <w:spacing w:before="100" w:beforeAutospacing="1" w:after="100" w:afterAutospacing="1" w:line="240" w:lineRule="auto"/>
        <w:rPr>
          <w:rFonts w:ascii="Times New Roman" w:eastAsia="Times New Roman" w:hAnsi="Times New Roman" w:cs="Times New Roman"/>
          <w:lang w:eastAsia="id-ID"/>
        </w:rPr>
      </w:pPr>
      <w:r w:rsidRPr="000776D4">
        <w:rPr>
          <w:rFonts w:ascii="Times New Roman" w:eastAsia="Times New Roman" w:hAnsi="Times New Roman" w:cs="Times New Roman"/>
          <w:lang w:eastAsia="id-ID"/>
        </w:rPr>
        <w:t>Diakonia sebagai upaya untuk melestarikan lingkungan hidup,</w:t>
      </w:r>
    </w:p>
    <w:p w:rsidR="00275785" w:rsidRPr="000776D4" w:rsidRDefault="00275785" w:rsidP="00275785">
      <w:pPr>
        <w:numPr>
          <w:ilvl w:val="0"/>
          <w:numId w:val="6"/>
        </w:numPr>
        <w:spacing w:before="100" w:beforeAutospacing="1" w:after="100" w:afterAutospacing="1" w:line="240" w:lineRule="auto"/>
        <w:rPr>
          <w:rFonts w:ascii="Times New Roman" w:eastAsia="Times New Roman" w:hAnsi="Times New Roman" w:cs="Times New Roman"/>
          <w:lang w:eastAsia="id-ID"/>
        </w:rPr>
      </w:pPr>
      <w:r w:rsidRPr="000776D4">
        <w:rPr>
          <w:rFonts w:ascii="Times New Roman" w:eastAsia="Times New Roman" w:hAnsi="Times New Roman" w:cs="Times New Roman"/>
          <w:lang w:eastAsia="id-ID"/>
        </w:rPr>
        <w:t>Diakonia sebagai upaya untuk menciptakan perdamaian dan persaudaraan dengan sesama manusia,</w:t>
      </w:r>
    </w:p>
    <w:p w:rsidR="00275785" w:rsidRPr="000776D4" w:rsidRDefault="00275785" w:rsidP="00275785">
      <w:pPr>
        <w:numPr>
          <w:ilvl w:val="0"/>
          <w:numId w:val="6"/>
        </w:numPr>
        <w:spacing w:before="100" w:beforeAutospacing="1" w:after="100" w:afterAutospacing="1" w:line="240" w:lineRule="auto"/>
        <w:rPr>
          <w:rFonts w:ascii="Times New Roman" w:eastAsia="Times New Roman" w:hAnsi="Times New Roman" w:cs="Times New Roman"/>
          <w:lang w:eastAsia="id-ID"/>
        </w:rPr>
      </w:pPr>
      <w:r w:rsidRPr="000776D4">
        <w:rPr>
          <w:rFonts w:ascii="Times New Roman" w:eastAsia="Times New Roman" w:hAnsi="Times New Roman" w:cs="Times New Roman"/>
          <w:lang w:eastAsia="id-ID"/>
        </w:rPr>
        <w:t>Diakonia sebagai upaya untuk menciptakan keadilan sosial dan perwujudan Kerajaan Allah,</w:t>
      </w:r>
    </w:p>
    <w:p w:rsidR="00275785" w:rsidRPr="000776D4" w:rsidRDefault="00275785" w:rsidP="00275785">
      <w:pPr>
        <w:numPr>
          <w:ilvl w:val="0"/>
          <w:numId w:val="6"/>
        </w:numPr>
        <w:spacing w:before="100" w:beforeAutospacing="1" w:after="100" w:afterAutospacing="1" w:line="240" w:lineRule="auto"/>
        <w:rPr>
          <w:rFonts w:ascii="Times New Roman" w:eastAsia="Times New Roman" w:hAnsi="Times New Roman" w:cs="Times New Roman"/>
          <w:lang w:eastAsia="id-ID"/>
        </w:rPr>
      </w:pPr>
      <w:r w:rsidRPr="000776D4">
        <w:rPr>
          <w:rFonts w:ascii="Times New Roman" w:eastAsia="Times New Roman" w:hAnsi="Times New Roman" w:cs="Times New Roman"/>
          <w:lang w:eastAsia="id-ID"/>
        </w:rPr>
        <w:t>Diakonia sebagai upaya menciptakan kemanusiaan dan kesejahteraan bagi semua.</w:t>
      </w:r>
    </w:p>
    <w:p w:rsidR="00275785" w:rsidRPr="000776D4" w:rsidRDefault="00275785" w:rsidP="00275785">
      <w:pPr>
        <w:spacing w:before="100" w:beforeAutospacing="1" w:after="100" w:afterAutospacing="1" w:line="240" w:lineRule="auto"/>
        <w:rPr>
          <w:rFonts w:ascii="Times New Roman" w:eastAsia="Times New Roman" w:hAnsi="Times New Roman" w:cs="Times New Roman"/>
          <w:lang w:eastAsia="id-ID"/>
        </w:rPr>
      </w:pPr>
      <w:r w:rsidRPr="000776D4">
        <w:rPr>
          <w:rFonts w:ascii="Times New Roman" w:eastAsia="Times New Roman" w:hAnsi="Times New Roman" w:cs="Times New Roman"/>
          <w:lang w:eastAsia="id-ID"/>
        </w:rPr>
        <w:t>Dalam Gereja-gereja pada masa kini, diaken sudah tidak lagi ada. Namun, di GBKP jabatan diaken masih tetap ada dan di GKPS, mempunyai jabatan Syamas, namun syamas ini bukan seperti diaken yang disebut dalam Perjanjian Baru karena praktik yang kelihatan adalah bahwa sebelum menjadi penatua maka seseorang harus menajdi syamas terlebih dahulu. Sepertinya, Gereja-gereja menjadikan pelayanan atau diakonia tersebut dilakukan oleh pentua dan para pendeta. Menurut kami, memang pelayanan dilakukan oleh siapa saja, baik itu diaken, penatua, pendeta dan bahkan jemaat sekalipun, namun kami berpikir ada baiknya jika diaken diperhitungkan kembali untuk focus dalam pelayanan diakonia.</w:t>
      </w:r>
    </w:p>
    <w:p w:rsidR="00275785" w:rsidRPr="000776D4" w:rsidRDefault="00275785" w:rsidP="003D536F">
      <w:pPr>
        <w:pStyle w:val="ListParagraph"/>
        <w:numPr>
          <w:ilvl w:val="0"/>
          <w:numId w:val="10"/>
        </w:numPr>
        <w:spacing w:before="100" w:beforeAutospacing="1" w:after="100" w:afterAutospacing="1" w:line="240" w:lineRule="auto"/>
        <w:rPr>
          <w:rFonts w:ascii="Times New Roman" w:eastAsia="Times New Roman" w:hAnsi="Times New Roman" w:cs="Times New Roman"/>
          <w:lang w:eastAsia="id-ID"/>
        </w:rPr>
      </w:pPr>
      <w:r w:rsidRPr="000776D4">
        <w:rPr>
          <w:rFonts w:ascii="Times New Roman" w:eastAsia="Times New Roman" w:hAnsi="Times New Roman" w:cs="Times New Roman"/>
          <w:b/>
          <w:bCs/>
          <w:lang w:eastAsia="id-ID"/>
        </w:rPr>
        <w:t>Kesimpulan</w:t>
      </w:r>
    </w:p>
    <w:p w:rsidR="00275785" w:rsidRPr="000776D4" w:rsidRDefault="00275785" w:rsidP="00275785">
      <w:pPr>
        <w:spacing w:before="100" w:beforeAutospacing="1" w:after="100" w:afterAutospacing="1" w:line="240" w:lineRule="auto"/>
        <w:rPr>
          <w:rFonts w:ascii="Times New Roman" w:eastAsia="Times New Roman" w:hAnsi="Times New Roman" w:cs="Times New Roman"/>
          <w:lang w:eastAsia="id-ID"/>
        </w:rPr>
      </w:pPr>
      <w:r w:rsidRPr="000776D4">
        <w:rPr>
          <w:rFonts w:ascii="Times New Roman" w:eastAsia="Times New Roman" w:hAnsi="Times New Roman" w:cs="Times New Roman"/>
          <w:lang w:eastAsia="id-ID"/>
        </w:rPr>
        <w:t>Sejauh penjelasan di atas, kita sampai pada beberapa kesimpulan:</w:t>
      </w:r>
    </w:p>
    <w:p w:rsidR="00275785" w:rsidRPr="000776D4" w:rsidRDefault="00275785" w:rsidP="00275785">
      <w:pPr>
        <w:numPr>
          <w:ilvl w:val="0"/>
          <w:numId w:val="7"/>
        </w:numPr>
        <w:spacing w:before="100" w:beforeAutospacing="1" w:after="100" w:afterAutospacing="1" w:line="240" w:lineRule="auto"/>
        <w:rPr>
          <w:rFonts w:ascii="Times New Roman" w:eastAsia="Times New Roman" w:hAnsi="Times New Roman" w:cs="Times New Roman"/>
          <w:lang w:eastAsia="id-ID"/>
        </w:rPr>
      </w:pPr>
      <w:r w:rsidRPr="000776D4">
        <w:rPr>
          <w:rFonts w:ascii="Times New Roman" w:eastAsia="Times New Roman" w:hAnsi="Times New Roman" w:cs="Times New Roman"/>
          <w:lang w:eastAsia="id-ID"/>
        </w:rPr>
        <w:t xml:space="preserve">Secara harafiah, kata diakonia berarti memberi pertolongan atau pelayanan. Kata diakonia berasal dari bahasa Yunani yaitu </w:t>
      </w:r>
      <w:r w:rsidRPr="000776D4">
        <w:rPr>
          <w:rFonts w:ascii="Times New Roman" w:eastAsia="Times New Roman" w:hAnsi="Times New Roman" w:cs="Times New Roman"/>
          <w:i/>
          <w:iCs/>
          <w:lang w:eastAsia="id-ID"/>
        </w:rPr>
        <w:t xml:space="preserve">diakonia </w:t>
      </w:r>
      <w:r w:rsidRPr="000776D4">
        <w:rPr>
          <w:rFonts w:ascii="Times New Roman" w:eastAsia="Times New Roman" w:hAnsi="Times New Roman" w:cs="Times New Roman"/>
          <w:lang w:eastAsia="id-ID"/>
        </w:rPr>
        <w:t xml:space="preserve">(pelayanan), </w:t>
      </w:r>
      <w:r w:rsidRPr="000776D4">
        <w:rPr>
          <w:rFonts w:ascii="Times New Roman" w:eastAsia="Times New Roman" w:hAnsi="Times New Roman" w:cs="Times New Roman"/>
          <w:i/>
          <w:iCs/>
          <w:lang w:eastAsia="id-ID"/>
        </w:rPr>
        <w:t xml:space="preserve">diakonein </w:t>
      </w:r>
      <w:r w:rsidRPr="000776D4">
        <w:rPr>
          <w:rFonts w:ascii="Times New Roman" w:eastAsia="Times New Roman" w:hAnsi="Times New Roman" w:cs="Times New Roman"/>
          <w:lang w:eastAsia="id-ID"/>
        </w:rPr>
        <w:t xml:space="preserve">(melayani), dan </w:t>
      </w:r>
      <w:r w:rsidRPr="000776D4">
        <w:rPr>
          <w:rFonts w:ascii="Times New Roman" w:eastAsia="Times New Roman" w:hAnsi="Times New Roman" w:cs="Times New Roman"/>
          <w:i/>
          <w:iCs/>
          <w:lang w:eastAsia="id-ID"/>
        </w:rPr>
        <w:t xml:space="preserve">diakonos </w:t>
      </w:r>
      <w:r w:rsidRPr="000776D4">
        <w:rPr>
          <w:rFonts w:ascii="Times New Roman" w:eastAsia="Times New Roman" w:hAnsi="Times New Roman" w:cs="Times New Roman"/>
          <w:lang w:eastAsia="id-ID"/>
        </w:rPr>
        <w:t>(pelayan).</w:t>
      </w:r>
      <w:r w:rsidRPr="000776D4">
        <w:rPr>
          <w:rFonts w:ascii="Times New Roman" w:eastAsia="Times New Roman" w:hAnsi="Times New Roman" w:cs="Times New Roman"/>
          <w:i/>
          <w:iCs/>
          <w:lang w:eastAsia="id-ID"/>
        </w:rPr>
        <w:t xml:space="preserve"> </w:t>
      </w:r>
      <w:r w:rsidRPr="000776D4">
        <w:rPr>
          <w:rFonts w:ascii="Times New Roman" w:eastAsia="Times New Roman" w:hAnsi="Times New Roman" w:cs="Times New Roman"/>
          <w:b/>
          <w:bCs/>
          <w:i/>
          <w:iCs/>
          <w:lang w:eastAsia="id-ID"/>
        </w:rPr>
        <w:t>Douleuein</w:t>
      </w:r>
      <w:r w:rsidRPr="000776D4">
        <w:rPr>
          <w:rFonts w:ascii="Times New Roman" w:eastAsia="Times New Roman" w:hAnsi="Times New Roman" w:cs="Times New Roman"/>
          <w:lang w:eastAsia="id-ID"/>
        </w:rPr>
        <w:t>,</w:t>
      </w:r>
      <w:r w:rsidRPr="000776D4">
        <w:rPr>
          <w:rFonts w:ascii="Times New Roman" w:eastAsia="Times New Roman" w:hAnsi="Times New Roman" w:cs="Times New Roman"/>
          <w:b/>
          <w:bCs/>
          <w:lang w:eastAsia="id-ID"/>
        </w:rPr>
        <w:t xml:space="preserve"> </w:t>
      </w:r>
      <w:r w:rsidRPr="000776D4">
        <w:rPr>
          <w:rFonts w:ascii="Times New Roman" w:eastAsia="Times New Roman" w:hAnsi="Times New Roman" w:cs="Times New Roman"/>
          <w:lang w:eastAsia="id-ID"/>
        </w:rPr>
        <w:t>yaitu melayani sebagai budak.</w:t>
      </w:r>
      <w:r w:rsidRPr="000776D4">
        <w:rPr>
          <w:rFonts w:ascii="Times New Roman" w:eastAsia="Times New Roman" w:hAnsi="Times New Roman" w:cs="Times New Roman"/>
          <w:i/>
          <w:iCs/>
          <w:lang w:eastAsia="id-ID"/>
        </w:rPr>
        <w:t xml:space="preserve"> </w:t>
      </w:r>
      <w:r w:rsidRPr="000776D4">
        <w:rPr>
          <w:rFonts w:ascii="Times New Roman" w:eastAsia="Times New Roman" w:hAnsi="Times New Roman" w:cs="Times New Roman"/>
          <w:b/>
          <w:bCs/>
          <w:i/>
          <w:iCs/>
          <w:lang w:eastAsia="id-ID"/>
        </w:rPr>
        <w:t>Leitreuein</w:t>
      </w:r>
      <w:r w:rsidRPr="000776D4">
        <w:rPr>
          <w:rFonts w:ascii="Times New Roman" w:eastAsia="Times New Roman" w:hAnsi="Times New Roman" w:cs="Times New Roman"/>
          <w:lang w:eastAsia="id-ID"/>
        </w:rPr>
        <w:t>,</w:t>
      </w:r>
      <w:r w:rsidRPr="000776D4">
        <w:rPr>
          <w:rFonts w:ascii="Times New Roman" w:eastAsia="Times New Roman" w:hAnsi="Times New Roman" w:cs="Times New Roman"/>
          <w:i/>
          <w:iCs/>
          <w:lang w:eastAsia="id-ID"/>
        </w:rPr>
        <w:t xml:space="preserve"> </w:t>
      </w:r>
      <w:r w:rsidRPr="000776D4">
        <w:rPr>
          <w:rFonts w:ascii="Times New Roman" w:eastAsia="Times New Roman" w:hAnsi="Times New Roman" w:cs="Times New Roman"/>
          <w:lang w:eastAsia="id-ID"/>
        </w:rPr>
        <w:t xml:space="preserve">yaitu melayani untuk uang. </w:t>
      </w:r>
      <w:r w:rsidRPr="000776D4">
        <w:rPr>
          <w:rFonts w:ascii="Times New Roman" w:eastAsia="Times New Roman" w:hAnsi="Times New Roman" w:cs="Times New Roman"/>
          <w:b/>
          <w:bCs/>
          <w:i/>
          <w:iCs/>
          <w:lang w:eastAsia="id-ID"/>
        </w:rPr>
        <w:t>Leitourgein</w:t>
      </w:r>
      <w:r w:rsidRPr="000776D4">
        <w:rPr>
          <w:rFonts w:ascii="Times New Roman" w:eastAsia="Times New Roman" w:hAnsi="Times New Roman" w:cs="Times New Roman"/>
          <w:i/>
          <w:iCs/>
          <w:lang w:eastAsia="id-ID"/>
        </w:rPr>
        <w:t xml:space="preserve"> </w:t>
      </w:r>
      <w:r w:rsidRPr="000776D4">
        <w:rPr>
          <w:rFonts w:ascii="Times New Roman" w:eastAsia="Times New Roman" w:hAnsi="Times New Roman" w:cs="Times New Roman"/>
          <w:lang w:eastAsia="id-ID"/>
        </w:rPr>
        <w:t xml:space="preserve">yaitu dalam bahasa Yunani digunakan untuk pelayanan umum bagi kesejahteraan rakyat dan negara. </w:t>
      </w:r>
      <w:r w:rsidRPr="000776D4">
        <w:rPr>
          <w:rFonts w:ascii="Times New Roman" w:eastAsia="Times New Roman" w:hAnsi="Times New Roman" w:cs="Times New Roman"/>
          <w:b/>
          <w:bCs/>
          <w:i/>
          <w:iCs/>
          <w:lang w:eastAsia="id-ID"/>
        </w:rPr>
        <w:t>Therapeuein</w:t>
      </w:r>
      <w:r w:rsidRPr="000776D4">
        <w:rPr>
          <w:rFonts w:ascii="Times New Roman" w:eastAsia="Times New Roman" w:hAnsi="Times New Roman" w:cs="Times New Roman"/>
          <w:i/>
          <w:iCs/>
          <w:lang w:eastAsia="id-ID"/>
        </w:rPr>
        <w:t xml:space="preserve"> </w:t>
      </w:r>
      <w:r w:rsidRPr="000776D4">
        <w:rPr>
          <w:rFonts w:ascii="Times New Roman" w:eastAsia="Times New Roman" w:hAnsi="Times New Roman" w:cs="Times New Roman"/>
          <w:lang w:eastAsia="id-ID"/>
        </w:rPr>
        <w:t xml:space="preserve">yaitu menggarisbawahi kesiapan untuk melakukan pelayanan ini sebaik mungkin. </w:t>
      </w:r>
      <w:r w:rsidRPr="000776D4">
        <w:rPr>
          <w:rFonts w:ascii="Times New Roman" w:eastAsia="Times New Roman" w:hAnsi="Times New Roman" w:cs="Times New Roman"/>
          <w:b/>
          <w:bCs/>
          <w:i/>
          <w:iCs/>
          <w:lang w:eastAsia="id-ID"/>
        </w:rPr>
        <w:t>Huperetein</w:t>
      </w:r>
      <w:r w:rsidRPr="000776D4">
        <w:rPr>
          <w:rFonts w:ascii="Times New Roman" w:eastAsia="Times New Roman" w:hAnsi="Times New Roman" w:cs="Times New Roman"/>
          <w:i/>
          <w:iCs/>
          <w:lang w:eastAsia="id-ID"/>
        </w:rPr>
        <w:t xml:space="preserve"> </w:t>
      </w:r>
      <w:r w:rsidRPr="000776D4">
        <w:rPr>
          <w:rFonts w:ascii="Times New Roman" w:eastAsia="Times New Roman" w:hAnsi="Times New Roman" w:cs="Times New Roman"/>
          <w:lang w:eastAsia="id-ID"/>
        </w:rPr>
        <w:t>yaitu menunjukkan suatu hubungan kerja terutama relasi dengan orang untuk siapa pekerjaan  itu dilakukan.</w:t>
      </w:r>
    </w:p>
    <w:p w:rsidR="00275785" w:rsidRPr="000776D4" w:rsidRDefault="00275785" w:rsidP="00275785">
      <w:pPr>
        <w:numPr>
          <w:ilvl w:val="0"/>
          <w:numId w:val="7"/>
        </w:numPr>
        <w:spacing w:before="100" w:beforeAutospacing="1" w:after="100" w:afterAutospacing="1" w:line="240" w:lineRule="auto"/>
        <w:rPr>
          <w:rFonts w:ascii="Times New Roman" w:eastAsia="Times New Roman" w:hAnsi="Times New Roman" w:cs="Times New Roman"/>
          <w:lang w:eastAsia="id-ID"/>
        </w:rPr>
      </w:pPr>
      <w:r w:rsidRPr="000776D4">
        <w:rPr>
          <w:rFonts w:ascii="Times New Roman" w:eastAsia="Times New Roman" w:hAnsi="Times New Roman" w:cs="Times New Roman"/>
          <w:lang w:eastAsia="id-ID"/>
        </w:rPr>
        <w:t>Dalam kebudayaan Yunani, kata diakonein dan diakonos memiliki arti yang luas dan dapat merujuk kepada beberapa arti, yaitu:</w:t>
      </w:r>
    </w:p>
    <w:p w:rsidR="00275785" w:rsidRPr="000776D4" w:rsidRDefault="00275785" w:rsidP="00275785">
      <w:pPr>
        <w:numPr>
          <w:ilvl w:val="0"/>
          <w:numId w:val="8"/>
        </w:numPr>
        <w:spacing w:before="100" w:beforeAutospacing="1" w:after="100" w:afterAutospacing="1" w:line="240" w:lineRule="auto"/>
        <w:rPr>
          <w:rFonts w:ascii="Times New Roman" w:eastAsia="Times New Roman" w:hAnsi="Times New Roman" w:cs="Times New Roman"/>
          <w:lang w:eastAsia="id-ID"/>
        </w:rPr>
      </w:pPr>
      <w:r w:rsidRPr="000776D4">
        <w:rPr>
          <w:rFonts w:ascii="Times New Roman" w:eastAsia="Times New Roman" w:hAnsi="Times New Roman" w:cs="Times New Roman"/>
          <w:lang w:eastAsia="id-ID"/>
        </w:rPr>
        <w:t> Diakonia berarti suatu pekerjaan yang hina sifatnya, yang hanya dilakukan budak belian.</w:t>
      </w:r>
    </w:p>
    <w:p w:rsidR="00275785" w:rsidRPr="000776D4" w:rsidRDefault="00275785" w:rsidP="00275785">
      <w:pPr>
        <w:numPr>
          <w:ilvl w:val="0"/>
          <w:numId w:val="8"/>
        </w:numPr>
        <w:spacing w:before="100" w:beforeAutospacing="1" w:after="100" w:afterAutospacing="1" w:line="240" w:lineRule="auto"/>
        <w:rPr>
          <w:rFonts w:ascii="Times New Roman" w:eastAsia="Times New Roman" w:hAnsi="Times New Roman" w:cs="Times New Roman"/>
          <w:lang w:eastAsia="id-ID"/>
        </w:rPr>
      </w:pPr>
      <w:r w:rsidRPr="000776D4">
        <w:rPr>
          <w:rFonts w:ascii="Times New Roman" w:eastAsia="Times New Roman" w:hAnsi="Times New Roman" w:cs="Times New Roman"/>
          <w:lang w:eastAsia="id-ID"/>
        </w:rPr>
        <w:t> Diakonia adalah kewajiban para budak belian, yang harus dilakukannya tanpa pamrih. Itu berate bahwa pelaku diakonia itu dituntut kesediaannya menanggung penderitaan demi pemuasan hati tuannya.</w:t>
      </w:r>
    </w:p>
    <w:p w:rsidR="00275785" w:rsidRPr="000776D4" w:rsidRDefault="00275785" w:rsidP="00275785">
      <w:pPr>
        <w:numPr>
          <w:ilvl w:val="0"/>
          <w:numId w:val="8"/>
        </w:numPr>
        <w:spacing w:before="100" w:beforeAutospacing="1" w:after="100" w:afterAutospacing="1" w:line="240" w:lineRule="auto"/>
        <w:rPr>
          <w:rFonts w:ascii="Times New Roman" w:eastAsia="Times New Roman" w:hAnsi="Times New Roman" w:cs="Times New Roman"/>
          <w:lang w:eastAsia="id-ID"/>
        </w:rPr>
      </w:pPr>
      <w:r w:rsidRPr="000776D4">
        <w:rPr>
          <w:rFonts w:ascii="Times New Roman" w:eastAsia="Times New Roman" w:hAnsi="Times New Roman" w:cs="Times New Roman"/>
          <w:lang w:eastAsia="id-ID"/>
        </w:rPr>
        <w:t>Diakonia adalah kesediaan memberikan tenaga pengolahan pertanian, peternakan, bongkar muat barang ke dalam kapal, bahkan menjadi tenga pendayung kapal layar.</w:t>
      </w:r>
    </w:p>
    <w:p w:rsidR="00275785" w:rsidRPr="000776D4" w:rsidRDefault="00275785" w:rsidP="00275785">
      <w:pPr>
        <w:numPr>
          <w:ilvl w:val="0"/>
          <w:numId w:val="9"/>
        </w:numPr>
        <w:spacing w:before="100" w:beforeAutospacing="1" w:after="100" w:afterAutospacing="1" w:line="240" w:lineRule="auto"/>
        <w:rPr>
          <w:rFonts w:ascii="Times New Roman" w:eastAsia="Times New Roman" w:hAnsi="Times New Roman" w:cs="Times New Roman"/>
          <w:lang w:eastAsia="id-ID"/>
        </w:rPr>
      </w:pPr>
      <w:r w:rsidRPr="000776D4">
        <w:rPr>
          <w:rFonts w:ascii="Times New Roman" w:eastAsia="Times New Roman" w:hAnsi="Times New Roman" w:cs="Times New Roman"/>
          <w:lang w:eastAsia="id-ID"/>
        </w:rPr>
        <w:t>Bentuk-bentuk/ jenis-jenis diakonia yang terdapat pada gereja masa kini adalah diakonia karitatif, diakonia reformatif/ pembangunan dan diakonia transformatif</w:t>
      </w:r>
    </w:p>
    <w:p w:rsidR="00275785" w:rsidRPr="000776D4" w:rsidRDefault="00275785" w:rsidP="00275785">
      <w:pPr>
        <w:numPr>
          <w:ilvl w:val="0"/>
          <w:numId w:val="9"/>
        </w:numPr>
        <w:spacing w:before="100" w:beforeAutospacing="1" w:after="100" w:afterAutospacing="1" w:line="240" w:lineRule="auto"/>
        <w:rPr>
          <w:rFonts w:ascii="Times New Roman" w:eastAsia="Times New Roman" w:hAnsi="Times New Roman" w:cs="Times New Roman"/>
          <w:lang w:eastAsia="id-ID"/>
        </w:rPr>
      </w:pPr>
      <w:r w:rsidRPr="000776D4">
        <w:rPr>
          <w:rFonts w:ascii="Times New Roman" w:eastAsia="Times New Roman" w:hAnsi="Times New Roman" w:cs="Times New Roman"/>
          <w:lang w:eastAsia="id-ID"/>
        </w:rPr>
        <w:t>Diakonia transformatif merupakan diakonia yang harus diperjuangkan gereja dan harus memberi perubahan terhadap gereja secara utuh.</w:t>
      </w:r>
    </w:p>
    <w:p w:rsidR="00275785" w:rsidRPr="000776D4" w:rsidRDefault="00275785" w:rsidP="00275785">
      <w:pPr>
        <w:numPr>
          <w:ilvl w:val="0"/>
          <w:numId w:val="9"/>
        </w:numPr>
        <w:spacing w:before="100" w:beforeAutospacing="1" w:after="100" w:afterAutospacing="1" w:line="240" w:lineRule="auto"/>
        <w:rPr>
          <w:rFonts w:ascii="Times New Roman" w:eastAsia="Times New Roman" w:hAnsi="Times New Roman" w:cs="Times New Roman"/>
          <w:lang w:eastAsia="id-ID"/>
        </w:rPr>
      </w:pPr>
      <w:r w:rsidRPr="000776D4">
        <w:rPr>
          <w:rFonts w:ascii="Times New Roman" w:eastAsia="Times New Roman" w:hAnsi="Times New Roman" w:cs="Times New Roman"/>
          <w:lang w:eastAsia="id-ID"/>
        </w:rPr>
        <w:t>Bukankah lebih baik jika pelayanan atau diakonia itu dikhususkan kepada para diaken seperti yang dilakukan oleh Perjanjian Baru pada masa itu.</w:t>
      </w:r>
    </w:p>
    <w:p w:rsidR="00762EE6" w:rsidRPr="000776D4" w:rsidRDefault="0058080F" w:rsidP="00275785">
      <w:pPr>
        <w:spacing w:after="0" w:line="240" w:lineRule="auto"/>
        <w:rPr>
          <w:rFonts w:ascii="Times New Roman" w:eastAsia="Times New Roman" w:hAnsi="Times New Roman" w:cs="Times New Roman"/>
          <w:lang w:eastAsia="id-ID"/>
        </w:rPr>
      </w:pPr>
      <w:r>
        <w:rPr>
          <w:rFonts w:ascii="Times New Roman" w:eastAsia="Times New Roman" w:hAnsi="Times New Roman" w:cs="Times New Roman"/>
          <w:lang w:eastAsia="id-ID"/>
        </w:rPr>
        <w:lastRenderedPageBreak/>
        <w:pict>
          <v:rect id="_x0000_i1025" style="width:137.05pt;height:.75pt" o:hrpct="330" o:hrstd="t" o:hr="t" fillcolor="#a0a0a0" stroked="f"/>
        </w:pict>
      </w:r>
    </w:p>
    <w:p w:rsidR="00275785" w:rsidRPr="000776D4" w:rsidRDefault="00275785" w:rsidP="00275785">
      <w:pPr>
        <w:spacing w:after="0" w:line="240" w:lineRule="auto"/>
        <w:rPr>
          <w:rFonts w:ascii="Times New Roman" w:eastAsia="Times New Roman" w:hAnsi="Times New Roman" w:cs="Times New Roman"/>
          <w:lang w:eastAsia="id-ID"/>
        </w:rPr>
      </w:pPr>
    </w:p>
    <w:p w:rsidR="00762EE6" w:rsidRPr="000776D4" w:rsidRDefault="00762EE6" w:rsidP="00275785">
      <w:pPr>
        <w:spacing w:after="0" w:line="240" w:lineRule="auto"/>
        <w:rPr>
          <w:rFonts w:ascii="Times New Roman" w:eastAsia="Times New Roman" w:hAnsi="Times New Roman" w:cs="Times New Roman"/>
          <w:lang w:eastAsia="id-ID"/>
        </w:rPr>
      </w:pPr>
    </w:p>
    <w:p w:rsidR="00762EE6" w:rsidRPr="000776D4" w:rsidRDefault="00762EE6" w:rsidP="00275785">
      <w:pPr>
        <w:spacing w:after="0" w:line="240" w:lineRule="auto"/>
        <w:rPr>
          <w:rFonts w:ascii="Times New Roman" w:eastAsia="Times New Roman" w:hAnsi="Times New Roman" w:cs="Times New Roman"/>
          <w:lang w:eastAsia="id-ID"/>
        </w:rPr>
      </w:pPr>
    </w:p>
    <w:p w:rsidR="00762EE6" w:rsidRPr="000776D4" w:rsidRDefault="00762EE6" w:rsidP="00275785">
      <w:pPr>
        <w:spacing w:after="0" w:line="240" w:lineRule="auto"/>
        <w:rPr>
          <w:rFonts w:ascii="Times New Roman" w:eastAsia="Times New Roman" w:hAnsi="Times New Roman" w:cs="Times New Roman"/>
          <w:lang w:eastAsia="id-ID"/>
        </w:rPr>
      </w:pPr>
    </w:p>
    <w:p w:rsidR="00762EE6" w:rsidRPr="000776D4" w:rsidRDefault="00762EE6" w:rsidP="00275785">
      <w:pPr>
        <w:spacing w:after="0" w:line="240" w:lineRule="auto"/>
        <w:rPr>
          <w:rFonts w:ascii="Times New Roman" w:eastAsia="Times New Roman" w:hAnsi="Times New Roman" w:cs="Times New Roman"/>
          <w:lang w:eastAsia="id-ID"/>
        </w:rPr>
      </w:pPr>
    </w:p>
    <w:p w:rsidR="00762EE6" w:rsidRPr="000776D4" w:rsidRDefault="003D536F" w:rsidP="003D536F">
      <w:pPr>
        <w:spacing w:after="0" w:line="240" w:lineRule="auto"/>
        <w:rPr>
          <w:rFonts w:ascii="Times New Roman" w:eastAsia="Times New Roman" w:hAnsi="Times New Roman" w:cs="Times New Roman"/>
          <w:b/>
          <w:lang w:eastAsia="id-ID"/>
        </w:rPr>
      </w:pPr>
      <w:r w:rsidRPr="000776D4">
        <w:rPr>
          <w:rFonts w:ascii="Times New Roman" w:eastAsia="Times New Roman" w:hAnsi="Times New Roman" w:cs="Times New Roman"/>
          <w:b/>
          <w:lang w:eastAsia="id-ID"/>
        </w:rPr>
        <w:t>D.REFERENSI</w:t>
      </w:r>
    </w:p>
    <w:p w:rsidR="00762EE6" w:rsidRPr="000776D4" w:rsidRDefault="00762EE6" w:rsidP="00275785">
      <w:pPr>
        <w:spacing w:after="0" w:line="240" w:lineRule="auto"/>
        <w:rPr>
          <w:rFonts w:ascii="Times New Roman" w:eastAsia="Times New Roman" w:hAnsi="Times New Roman" w:cs="Times New Roman"/>
          <w:lang w:eastAsia="id-ID"/>
        </w:rPr>
      </w:pPr>
    </w:p>
    <w:p w:rsidR="00762EE6" w:rsidRPr="000776D4" w:rsidRDefault="00762EE6" w:rsidP="00762EE6">
      <w:pPr>
        <w:pStyle w:val="FootnoteText"/>
        <w:rPr>
          <w:rFonts w:ascii="Times New Roman" w:eastAsia="Times New Roman" w:hAnsi="Times New Roman" w:cs="Times New Roman"/>
          <w:sz w:val="22"/>
          <w:szCs w:val="22"/>
          <w:lang w:eastAsia="id-ID"/>
        </w:rPr>
      </w:pPr>
      <w:r w:rsidRPr="000776D4">
        <w:rPr>
          <w:rFonts w:ascii="Times New Roman" w:eastAsia="Times New Roman" w:hAnsi="Times New Roman" w:cs="Times New Roman"/>
          <w:sz w:val="22"/>
          <w:szCs w:val="22"/>
          <w:lang w:eastAsia="id-ID"/>
        </w:rPr>
        <w:t xml:space="preserve">. Noordegraaf, </w:t>
      </w:r>
      <w:r w:rsidRPr="000776D4">
        <w:rPr>
          <w:rFonts w:ascii="Times New Roman" w:eastAsia="Times New Roman" w:hAnsi="Times New Roman" w:cs="Times New Roman"/>
          <w:i/>
          <w:iCs/>
          <w:sz w:val="22"/>
          <w:szCs w:val="22"/>
          <w:lang w:eastAsia="id-ID"/>
        </w:rPr>
        <w:t xml:space="preserve">Orientasi Diakonia Gereja, </w:t>
      </w:r>
      <w:r w:rsidRPr="000776D4">
        <w:rPr>
          <w:rFonts w:ascii="Times New Roman" w:eastAsia="Times New Roman" w:hAnsi="Times New Roman" w:cs="Times New Roman"/>
          <w:sz w:val="22"/>
          <w:szCs w:val="22"/>
          <w:lang w:eastAsia="id-ID"/>
        </w:rPr>
        <w:t>Jakarta: BPK-GM, 2004.</w:t>
      </w:r>
    </w:p>
    <w:p w:rsidR="00D7626C" w:rsidRPr="000776D4" w:rsidRDefault="00D7626C" w:rsidP="00762EE6">
      <w:pPr>
        <w:pStyle w:val="FootnoteText"/>
        <w:rPr>
          <w:rFonts w:ascii="Times New Roman" w:hAnsi="Times New Roman" w:cs="Times New Roman"/>
          <w:sz w:val="22"/>
          <w:szCs w:val="22"/>
        </w:rPr>
      </w:pPr>
    </w:p>
    <w:p w:rsidR="00762EE6" w:rsidRPr="000776D4" w:rsidRDefault="00762EE6" w:rsidP="00762EE6">
      <w:pPr>
        <w:pStyle w:val="FootnoteText"/>
        <w:rPr>
          <w:rFonts w:ascii="Times New Roman" w:eastAsia="Times New Roman" w:hAnsi="Times New Roman" w:cs="Times New Roman"/>
          <w:sz w:val="22"/>
          <w:szCs w:val="22"/>
          <w:lang w:eastAsia="id-ID"/>
        </w:rPr>
      </w:pPr>
      <w:r w:rsidRPr="000776D4">
        <w:rPr>
          <w:rFonts w:ascii="Times New Roman" w:eastAsia="Times New Roman" w:hAnsi="Times New Roman" w:cs="Times New Roman"/>
          <w:sz w:val="22"/>
          <w:szCs w:val="22"/>
          <w:lang w:eastAsia="id-ID"/>
        </w:rPr>
        <w:t xml:space="preserve">. S. Mardiatmadja, </w:t>
      </w:r>
      <w:r w:rsidRPr="000776D4">
        <w:rPr>
          <w:rFonts w:ascii="Times New Roman" w:eastAsia="Times New Roman" w:hAnsi="Times New Roman" w:cs="Times New Roman"/>
          <w:i/>
          <w:iCs/>
          <w:sz w:val="22"/>
          <w:szCs w:val="22"/>
          <w:lang w:eastAsia="id-ID"/>
        </w:rPr>
        <w:t>Ekklesiologi Makna dan Sejarahnya</w:t>
      </w:r>
      <w:r w:rsidRPr="000776D4">
        <w:rPr>
          <w:rFonts w:ascii="Times New Roman" w:eastAsia="Times New Roman" w:hAnsi="Times New Roman" w:cs="Times New Roman"/>
          <w:sz w:val="22"/>
          <w:szCs w:val="22"/>
          <w:lang w:eastAsia="id-ID"/>
        </w:rPr>
        <w:t>, Jogjakarta: Kanisius, 1991.</w:t>
      </w:r>
    </w:p>
    <w:p w:rsidR="00D7626C" w:rsidRPr="000776D4" w:rsidRDefault="00D7626C" w:rsidP="00762EE6">
      <w:pPr>
        <w:pStyle w:val="FootnoteText"/>
        <w:rPr>
          <w:rFonts w:ascii="Times New Roman" w:eastAsia="Times New Roman" w:hAnsi="Times New Roman" w:cs="Times New Roman"/>
          <w:sz w:val="22"/>
          <w:szCs w:val="22"/>
          <w:lang w:eastAsia="id-ID"/>
        </w:rPr>
      </w:pPr>
    </w:p>
    <w:p w:rsidR="00762EE6" w:rsidRPr="000776D4" w:rsidRDefault="00762EE6" w:rsidP="00762EE6">
      <w:pPr>
        <w:pStyle w:val="FootnoteText"/>
        <w:rPr>
          <w:rFonts w:ascii="Times New Roman" w:eastAsia="Times New Roman" w:hAnsi="Times New Roman" w:cs="Times New Roman"/>
          <w:sz w:val="22"/>
          <w:szCs w:val="22"/>
          <w:lang w:eastAsia="id-ID"/>
        </w:rPr>
      </w:pPr>
      <w:r w:rsidRPr="000776D4">
        <w:rPr>
          <w:rFonts w:ascii="Times New Roman" w:eastAsia="Times New Roman" w:hAnsi="Times New Roman" w:cs="Times New Roman"/>
          <w:sz w:val="22"/>
          <w:szCs w:val="22"/>
          <w:lang w:eastAsia="id-ID"/>
        </w:rPr>
        <w:t xml:space="preserve">Darwin Lumban Tobing, </w:t>
      </w:r>
      <w:r w:rsidRPr="000776D4">
        <w:rPr>
          <w:rFonts w:ascii="Times New Roman" w:eastAsia="Times New Roman" w:hAnsi="Times New Roman" w:cs="Times New Roman"/>
          <w:i/>
          <w:iCs/>
          <w:sz w:val="22"/>
          <w:szCs w:val="22"/>
          <w:lang w:eastAsia="id-ID"/>
        </w:rPr>
        <w:t>Teologi di Pasar Bebas,</w:t>
      </w:r>
      <w:r w:rsidRPr="000776D4">
        <w:rPr>
          <w:rFonts w:ascii="Times New Roman" w:eastAsia="Times New Roman" w:hAnsi="Times New Roman" w:cs="Times New Roman"/>
          <w:sz w:val="22"/>
          <w:szCs w:val="22"/>
          <w:lang w:eastAsia="id-ID"/>
        </w:rPr>
        <w:t xml:space="preserve"> Pematang Siantar: L-SAPA, 2007.</w:t>
      </w:r>
    </w:p>
    <w:p w:rsidR="00D7626C" w:rsidRPr="000776D4" w:rsidRDefault="00D7626C" w:rsidP="00762EE6">
      <w:pPr>
        <w:pStyle w:val="FootnoteText"/>
        <w:rPr>
          <w:rFonts w:ascii="Times New Roman" w:eastAsia="Times New Roman" w:hAnsi="Times New Roman" w:cs="Times New Roman"/>
          <w:sz w:val="22"/>
          <w:szCs w:val="22"/>
          <w:lang w:eastAsia="id-ID"/>
        </w:rPr>
      </w:pPr>
    </w:p>
    <w:p w:rsidR="00D7626C" w:rsidRPr="000776D4" w:rsidRDefault="00762EE6" w:rsidP="00D7626C">
      <w:pPr>
        <w:pStyle w:val="FootnoteText"/>
        <w:rPr>
          <w:rFonts w:ascii="Times New Roman" w:eastAsia="Times New Roman" w:hAnsi="Times New Roman" w:cs="Times New Roman"/>
          <w:sz w:val="22"/>
          <w:szCs w:val="22"/>
          <w:lang w:eastAsia="id-ID"/>
        </w:rPr>
      </w:pPr>
      <w:r w:rsidRPr="000776D4">
        <w:rPr>
          <w:rFonts w:ascii="Times New Roman" w:eastAsia="Times New Roman" w:hAnsi="Times New Roman" w:cs="Times New Roman"/>
          <w:sz w:val="22"/>
          <w:szCs w:val="22"/>
          <w:lang w:eastAsia="id-ID"/>
        </w:rPr>
        <w:t xml:space="preserve">G. Riemer, </w:t>
      </w:r>
      <w:r w:rsidRPr="000776D4">
        <w:rPr>
          <w:rFonts w:ascii="Times New Roman" w:eastAsia="Times New Roman" w:hAnsi="Times New Roman" w:cs="Times New Roman"/>
          <w:i/>
          <w:iCs/>
          <w:sz w:val="22"/>
          <w:szCs w:val="22"/>
          <w:lang w:eastAsia="id-ID"/>
        </w:rPr>
        <w:t>Jemaat Yang Diakonal</w:t>
      </w:r>
      <w:r w:rsidRPr="000776D4">
        <w:rPr>
          <w:rFonts w:ascii="Times New Roman" w:eastAsia="Times New Roman" w:hAnsi="Times New Roman" w:cs="Times New Roman"/>
          <w:sz w:val="22"/>
          <w:szCs w:val="22"/>
          <w:lang w:eastAsia="id-ID"/>
        </w:rPr>
        <w:t>, Jakarta: Yayasan Komunikasi Bina Kasih/ OMF, 2004.</w:t>
      </w:r>
    </w:p>
    <w:p w:rsidR="00D7626C" w:rsidRPr="000776D4" w:rsidRDefault="00D7626C" w:rsidP="00D7626C">
      <w:pPr>
        <w:pStyle w:val="FootnoteText"/>
        <w:rPr>
          <w:rFonts w:ascii="Times New Roman" w:eastAsia="Times New Roman" w:hAnsi="Times New Roman" w:cs="Times New Roman"/>
          <w:sz w:val="22"/>
          <w:szCs w:val="22"/>
          <w:lang w:eastAsia="id-ID"/>
        </w:rPr>
      </w:pPr>
    </w:p>
    <w:p w:rsidR="00D7626C" w:rsidRPr="000776D4" w:rsidRDefault="00762EE6" w:rsidP="00D7626C">
      <w:pPr>
        <w:pStyle w:val="FootnoteText"/>
        <w:rPr>
          <w:rFonts w:ascii="Times New Roman" w:eastAsia="Times New Roman" w:hAnsi="Times New Roman" w:cs="Times New Roman"/>
          <w:sz w:val="22"/>
          <w:szCs w:val="22"/>
          <w:lang w:eastAsia="id-ID"/>
        </w:rPr>
      </w:pPr>
      <w:r w:rsidRPr="000776D4">
        <w:rPr>
          <w:rFonts w:ascii="Times New Roman" w:eastAsia="Times New Roman" w:hAnsi="Times New Roman" w:cs="Times New Roman"/>
          <w:sz w:val="22"/>
          <w:szCs w:val="22"/>
          <w:lang w:eastAsia="id-ID"/>
        </w:rPr>
        <w:t xml:space="preserve">Josef P. Widyatmaja, </w:t>
      </w:r>
      <w:r w:rsidRPr="000776D4">
        <w:rPr>
          <w:rFonts w:ascii="Times New Roman" w:eastAsia="Times New Roman" w:hAnsi="Times New Roman" w:cs="Times New Roman"/>
          <w:i/>
          <w:iCs/>
          <w:sz w:val="22"/>
          <w:szCs w:val="22"/>
          <w:lang w:eastAsia="id-ID"/>
        </w:rPr>
        <w:t>Yesus dan Wong Cilik</w:t>
      </w:r>
      <w:r w:rsidRPr="000776D4">
        <w:rPr>
          <w:rFonts w:ascii="Times New Roman" w:eastAsia="Times New Roman" w:hAnsi="Times New Roman" w:cs="Times New Roman"/>
          <w:sz w:val="22"/>
          <w:szCs w:val="22"/>
          <w:lang w:eastAsia="id-ID"/>
        </w:rPr>
        <w:t>, Jakarta: BPK-GM, 2010.</w:t>
      </w:r>
    </w:p>
    <w:p w:rsidR="00D7626C" w:rsidRPr="000776D4" w:rsidRDefault="00D7626C" w:rsidP="00D7626C">
      <w:pPr>
        <w:pStyle w:val="FootnoteText"/>
        <w:rPr>
          <w:rFonts w:ascii="Times New Roman" w:eastAsia="Times New Roman" w:hAnsi="Times New Roman" w:cs="Times New Roman"/>
          <w:sz w:val="22"/>
          <w:szCs w:val="22"/>
          <w:lang w:eastAsia="id-ID"/>
        </w:rPr>
      </w:pPr>
    </w:p>
    <w:p w:rsidR="00D7626C" w:rsidRPr="000776D4" w:rsidRDefault="00762EE6" w:rsidP="00D7626C">
      <w:pPr>
        <w:pStyle w:val="FootnoteText"/>
        <w:rPr>
          <w:rFonts w:ascii="Times New Roman" w:eastAsia="Times New Roman" w:hAnsi="Times New Roman" w:cs="Times New Roman"/>
          <w:sz w:val="22"/>
          <w:szCs w:val="22"/>
          <w:lang w:eastAsia="id-ID"/>
        </w:rPr>
      </w:pPr>
      <w:r w:rsidRPr="000776D4">
        <w:rPr>
          <w:rFonts w:ascii="Times New Roman" w:eastAsia="Times New Roman" w:hAnsi="Times New Roman" w:cs="Times New Roman"/>
          <w:sz w:val="22"/>
          <w:szCs w:val="22"/>
          <w:lang w:eastAsia="id-ID"/>
        </w:rPr>
        <w:t xml:space="preserve">Novembri Choeldahono, “Gereja, Lembaga Pelayanan Kristen dan Diakonia Transformatif” dalam </w:t>
      </w:r>
      <w:r w:rsidRPr="000776D4">
        <w:rPr>
          <w:rFonts w:ascii="Times New Roman" w:eastAsia="Times New Roman" w:hAnsi="Times New Roman" w:cs="Times New Roman"/>
          <w:i/>
          <w:iCs/>
          <w:sz w:val="22"/>
          <w:szCs w:val="22"/>
          <w:lang w:eastAsia="id-ID"/>
        </w:rPr>
        <w:t>Agama Dalam Praksis</w:t>
      </w:r>
      <w:r w:rsidRPr="000776D4">
        <w:rPr>
          <w:rFonts w:ascii="Times New Roman" w:eastAsia="Times New Roman" w:hAnsi="Times New Roman" w:cs="Times New Roman"/>
          <w:sz w:val="22"/>
          <w:szCs w:val="22"/>
          <w:lang w:eastAsia="id-ID"/>
        </w:rPr>
        <w:t>, Th. Kobong (Ed.), Jakarta: BPK-GM, 2003.</w:t>
      </w:r>
    </w:p>
    <w:p w:rsidR="00D7626C" w:rsidRPr="000776D4" w:rsidRDefault="00D7626C" w:rsidP="00D7626C">
      <w:pPr>
        <w:spacing w:before="100" w:beforeAutospacing="1" w:after="100" w:afterAutospacing="1" w:line="240" w:lineRule="auto"/>
        <w:rPr>
          <w:rFonts w:ascii="Times New Roman" w:eastAsia="Times New Roman" w:hAnsi="Times New Roman" w:cs="Times New Roman"/>
          <w:lang w:eastAsia="id-ID"/>
        </w:rPr>
      </w:pPr>
      <w:r w:rsidRPr="000776D4">
        <w:rPr>
          <w:rFonts w:ascii="Times New Roman" w:eastAsia="Times New Roman" w:hAnsi="Times New Roman" w:cs="Times New Roman"/>
          <w:lang w:eastAsia="id-ID"/>
        </w:rPr>
        <w:t xml:space="preserve">Serepina Sitanggang, </w:t>
      </w:r>
      <w:r w:rsidRPr="000776D4">
        <w:rPr>
          <w:rFonts w:ascii="Times New Roman" w:eastAsia="Times New Roman" w:hAnsi="Times New Roman" w:cs="Times New Roman"/>
          <w:i/>
          <w:iCs/>
          <w:lang w:eastAsia="id-ID"/>
        </w:rPr>
        <w:t xml:space="preserve">Membangun Gereja yang Diakonal, Suatu Pengantar kepada Pemahaman Alkitabiah tentang Diakonia, </w:t>
      </w:r>
      <w:r w:rsidRPr="000776D4">
        <w:rPr>
          <w:rFonts w:ascii="Times New Roman" w:eastAsia="Times New Roman" w:hAnsi="Times New Roman" w:cs="Times New Roman"/>
          <w:lang w:eastAsia="id-ID"/>
        </w:rPr>
        <w:t>Pematang Siantar: Percetakan HKBP, 2004.</w:t>
      </w:r>
    </w:p>
    <w:p w:rsidR="00D7626C" w:rsidRPr="000776D4" w:rsidRDefault="00D7626C" w:rsidP="00D7626C">
      <w:pPr>
        <w:pStyle w:val="FootnoteText"/>
        <w:rPr>
          <w:rFonts w:ascii="Times New Roman" w:eastAsia="Times New Roman" w:hAnsi="Times New Roman" w:cs="Times New Roman"/>
          <w:sz w:val="22"/>
          <w:szCs w:val="22"/>
          <w:lang w:eastAsia="id-ID"/>
        </w:rPr>
      </w:pPr>
    </w:p>
    <w:p w:rsidR="00762EE6" w:rsidRPr="000776D4" w:rsidRDefault="00762EE6" w:rsidP="00D7626C">
      <w:pPr>
        <w:pStyle w:val="FootnoteText"/>
        <w:rPr>
          <w:rFonts w:ascii="Times New Roman" w:hAnsi="Times New Roman" w:cs="Times New Roman"/>
          <w:sz w:val="22"/>
          <w:szCs w:val="22"/>
        </w:rPr>
      </w:pPr>
      <w:r w:rsidRPr="000776D4">
        <w:rPr>
          <w:rFonts w:ascii="Times New Roman" w:eastAsia="Times New Roman" w:hAnsi="Times New Roman" w:cs="Times New Roman"/>
          <w:sz w:val="22"/>
          <w:szCs w:val="22"/>
          <w:lang w:eastAsia="id-ID"/>
        </w:rPr>
        <w:t xml:space="preserve">W.S. Lassor, </w:t>
      </w:r>
      <w:r w:rsidRPr="000776D4">
        <w:rPr>
          <w:rFonts w:ascii="Times New Roman" w:eastAsia="Times New Roman" w:hAnsi="Times New Roman" w:cs="Times New Roman"/>
          <w:i/>
          <w:iCs/>
          <w:sz w:val="22"/>
          <w:szCs w:val="22"/>
          <w:lang w:eastAsia="id-ID"/>
        </w:rPr>
        <w:t>Pengantar Perjanjian Lama 1</w:t>
      </w:r>
      <w:r w:rsidRPr="000776D4">
        <w:rPr>
          <w:rFonts w:ascii="Times New Roman" w:eastAsia="Times New Roman" w:hAnsi="Times New Roman" w:cs="Times New Roman"/>
          <w:sz w:val="22"/>
          <w:szCs w:val="22"/>
          <w:lang w:eastAsia="id-ID"/>
        </w:rPr>
        <w:t>, Jakarta: BPK-GM, 2001.</w:t>
      </w:r>
    </w:p>
    <w:p w:rsidR="00762EE6" w:rsidRPr="000776D4" w:rsidRDefault="00762EE6" w:rsidP="00275785">
      <w:pPr>
        <w:spacing w:after="0" w:line="240" w:lineRule="auto"/>
        <w:rPr>
          <w:rFonts w:ascii="Times New Roman" w:eastAsia="Times New Roman" w:hAnsi="Times New Roman" w:cs="Times New Roman"/>
          <w:lang w:eastAsia="id-ID"/>
        </w:rPr>
      </w:pPr>
    </w:p>
    <w:sectPr w:rsidR="00762EE6" w:rsidRPr="000776D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80F" w:rsidRDefault="0058080F" w:rsidP="001F384E">
      <w:pPr>
        <w:spacing w:after="0" w:line="240" w:lineRule="auto"/>
      </w:pPr>
      <w:r>
        <w:separator/>
      </w:r>
    </w:p>
  </w:endnote>
  <w:endnote w:type="continuationSeparator" w:id="0">
    <w:p w:rsidR="0058080F" w:rsidRDefault="0058080F" w:rsidP="001F3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80F" w:rsidRDefault="0058080F" w:rsidP="001F384E">
      <w:pPr>
        <w:spacing w:after="0" w:line="240" w:lineRule="auto"/>
      </w:pPr>
      <w:r>
        <w:separator/>
      </w:r>
    </w:p>
  </w:footnote>
  <w:footnote w:type="continuationSeparator" w:id="0">
    <w:p w:rsidR="0058080F" w:rsidRDefault="0058080F" w:rsidP="001F384E">
      <w:pPr>
        <w:spacing w:after="0" w:line="240" w:lineRule="auto"/>
      </w:pPr>
      <w:r>
        <w:continuationSeparator/>
      </w:r>
    </w:p>
  </w:footnote>
  <w:footnote w:id="1">
    <w:p w:rsidR="001F384E" w:rsidRPr="001F384E" w:rsidRDefault="001F384E">
      <w:pPr>
        <w:pStyle w:val="FootnoteText"/>
        <w:rPr>
          <w:rFonts w:ascii="Times New Roman" w:hAnsi="Times New Roman" w:cs="Times New Roman"/>
        </w:rPr>
      </w:pPr>
      <w:r w:rsidRPr="001F384E">
        <w:rPr>
          <w:rStyle w:val="FootnoteReference"/>
          <w:rFonts w:ascii="Times New Roman" w:hAnsi="Times New Roman" w:cs="Times New Roman"/>
        </w:rPr>
        <w:footnoteRef/>
      </w:r>
      <w:r w:rsidRPr="001F384E">
        <w:rPr>
          <w:rFonts w:ascii="Times New Roman" w:hAnsi="Times New Roman" w:cs="Times New Roman"/>
        </w:rPr>
        <w:t xml:space="preserve"> </w:t>
      </w:r>
      <w:r w:rsidRPr="001F384E">
        <w:rPr>
          <w:rFonts w:ascii="Times New Roman" w:eastAsia="Times New Roman" w:hAnsi="Times New Roman" w:cs="Times New Roman"/>
          <w:lang w:eastAsia="id-ID"/>
        </w:rPr>
        <w:t xml:space="preserve">B. S. Mardiatmadja, </w:t>
      </w:r>
      <w:r w:rsidRPr="001F384E">
        <w:rPr>
          <w:rFonts w:ascii="Times New Roman" w:eastAsia="Times New Roman" w:hAnsi="Times New Roman" w:cs="Times New Roman"/>
          <w:i/>
          <w:iCs/>
          <w:lang w:eastAsia="id-ID"/>
        </w:rPr>
        <w:t>Ekklesiologi Makna dan Sejarahnya</w:t>
      </w:r>
      <w:r w:rsidRPr="001F384E">
        <w:rPr>
          <w:rFonts w:ascii="Times New Roman" w:eastAsia="Times New Roman" w:hAnsi="Times New Roman" w:cs="Times New Roman"/>
          <w:lang w:eastAsia="id-ID"/>
        </w:rPr>
        <w:t>, Jogjakarta: Kanisius, 1991, hlm. 56-57</w:t>
      </w:r>
    </w:p>
  </w:footnote>
  <w:footnote w:id="2">
    <w:p w:rsidR="001F384E" w:rsidRPr="001F384E" w:rsidRDefault="001F384E">
      <w:pPr>
        <w:pStyle w:val="FootnoteText"/>
      </w:pPr>
      <w:r>
        <w:rPr>
          <w:rStyle w:val="FootnoteReference"/>
        </w:rPr>
        <w:footnoteRef/>
      </w:r>
      <w:r>
        <w:t xml:space="preserve"> </w:t>
      </w:r>
      <w:r w:rsidRPr="001F384E">
        <w:rPr>
          <w:rFonts w:ascii="Times New Roman" w:eastAsia="Times New Roman" w:hAnsi="Times New Roman" w:cs="Times New Roman"/>
          <w:lang w:eastAsia="id-ID"/>
        </w:rPr>
        <w:t xml:space="preserve">A. Noordegraaf, </w:t>
      </w:r>
      <w:r w:rsidRPr="001F384E">
        <w:rPr>
          <w:rFonts w:ascii="Times New Roman" w:eastAsia="Times New Roman" w:hAnsi="Times New Roman" w:cs="Times New Roman"/>
          <w:i/>
          <w:iCs/>
          <w:lang w:eastAsia="id-ID"/>
        </w:rPr>
        <w:t xml:space="preserve">Orientasi Diakonia Gereja, </w:t>
      </w:r>
      <w:r w:rsidRPr="001F384E">
        <w:rPr>
          <w:rFonts w:ascii="Times New Roman" w:eastAsia="Times New Roman" w:hAnsi="Times New Roman" w:cs="Times New Roman"/>
          <w:lang w:eastAsia="id-ID"/>
        </w:rPr>
        <w:t>Jakarta: BPK-GM, 2004, hlm. 2</w:t>
      </w:r>
    </w:p>
  </w:footnote>
  <w:footnote w:id="3">
    <w:p w:rsidR="001F384E" w:rsidRPr="001F384E" w:rsidRDefault="001F384E" w:rsidP="001F384E">
      <w:pPr>
        <w:spacing w:before="100" w:beforeAutospacing="1" w:after="100" w:afterAutospacing="1" w:line="240" w:lineRule="auto"/>
        <w:rPr>
          <w:rFonts w:ascii="Times New Roman" w:eastAsia="Times New Roman" w:hAnsi="Times New Roman" w:cs="Times New Roman"/>
          <w:sz w:val="20"/>
          <w:szCs w:val="20"/>
          <w:lang w:eastAsia="id-ID"/>
        </w:rPr>
      </w:pPr>
      <w:r>
        <w:rPr>
          <w:rStyle w:val="FootnoteReference"/>
        </w:rPr>
        <w:footnoteRef/>
      </w:r>
      <w:r>
        <w:t xml:space="preserve"> </w:t>
      </w:r>
      <w:r w:rsidRPr="001F384E">
        <w:rPr>
          <w:rFonts w:ascii="Times New Roman" w:eastAsia="Times New Roman" w:hAnsi="Times New Roman" w:cs="Times New Roman"/>
          <w:sz w:val="20"/>
          <w:szCs w:val="20"/>
          <w:lang w:eastAsia="id-ID"/>
        </w:rPr>
        <w:t xml:space="preserve">W.S. Lassor, </w:t>
      </w:r>
      <w:r w:rsidRPr="001F384E">
        <w:rPr>
          <w:rFonts w:ascii="Times New Roman" w:eastAsia="Times New Roman" w:hAnsi="Times New Roman" w:cs="Times New Roman"/>
          <w:i/>
          <w:iCs/>
          <w:sz w:val="20"/>
          <w:szCs w:val="20"/>
          <w:lang w:eastAsia="id-ID"/>
        </w:rPr>
        <w:t>Pengantar Perjanjian Lama 1</w:t>
      </w:r>
      <w:r w:rsidRPr="001F384E">
        <w:rPr>
          <w:rFonts w:ascii="Times New Roman" w:eastAsia="Times New Roman" w:hAnsi="Times New Roman" w:cs="Times New Roman"/>
          <w:sz w:val="20"/>
          <w:szCs w:val="20"/>
          <w:lang w:eastAsia="id-ID"/>
        </w:rPr>
        <w:t>, Jakarta: BPK-GM, 2001, hlm. 122</w:t>
      </w:r>
    </w:p>
    <w:p w:rsidR="001F384E" w:rsidRDefault="001F384E" w:rsidP="001F384E">
      <w:pPr>
        <w:pStyle w:val="FootnoteText"/>
      </w:pPr>
    </w:p>
    <w:p w:rsidR="001F384E" w:rsidRDefault="001F384E">
      <w:pPr>
        <w:pStyle w:val="FootnoteText"/>
      </w:pPr>
    </w:p>
  </w:footnote>
  <w:footnote w:id="4">
    <w:p w:rsidR="001F384E" w:rsidRPr="00275785" w:rsidRDefault="001F384E" w:rsidP="001F384E">
      <w:pPr>
        <w:spacing w:before="100" w:beforeAutospacing="1" w:after="100" w:afterAutospacing="1" w:line="240" w:lineRule="auto"/>
        <w:rPr>
          <w:rFonts w:ascii="Times New Roman" w:eastAsia="Times New Roman" w:hAnsi="Times New Roman" w:cs="Times New Roman"/>
          <w:sz w:val="24"/>
          <w:szCs w:val="24"/>
          <w:lang w:eastAsia="id-ID"/>
        </w:rPr>
      </w:pPr>
      <w:r>
        <w:rPr>
          <w:rStyle w:val="FootnoteReference"/>
        </w:rPr>
        <w:footnoteRef/>
      </w:r>
      <w:r>
        <w:t xml:space="preserve"> </w:t>
      </w:r>
      <w:r w:rsidRPr="001F384E">
        <w:rPr>
          <w:rFonts w:ascii="Times New Roman" w:eastAsia="Times New Roman" w:hAnsi="Times New Roman" w:cs="Times New Roman"/>
          <w:sz w:val="20"/>
          <w:szCs w:val="20"/>
          <w:lang w:eastAsia="id-ID"/>
        </w:rPr>
        <w:t xml:space="preserve">G. Riemer, </w:t>
      </w:r>
      <w:r w:rsidRPr="001F384E">
        <w:rPr>
          <w:rFonts w:ascii="Times New Roman" w:eastAsia="Times New Roman" w:hAnsi="Times New Roman" w:cs="Times New Roman"/>
          <w:i/>
          <w:iCs/>
          <w:sz w:val="20"/>
          <w:szCs w:val="20"/>
          <w:lang w:eastAsia="id-ID"/>
        </w:rPr>
        <w:t>Jemaat Yang Diakonal</w:t>
      </w:r>
      <w:r w:rsidRPr="001F384E">
        <w:rPr>
          <w:rFonts w:ascii="Times New Roman" w:eastAsia="Times New Roman" w:hAnsi="Times New Roman" w:cs="Times New Roman"/>
          <w:sz w:val="20"/>
          <w:szCs w:val="20"/>
          <w:lang w:eastAsia="id-ID"/>
        </w:rPr>
        <w:t>, Jakarta: Yayasan Komunikasi Bina Kasih/ OMF, 2004, hlm. 97</w:t>
      </w:r>
    </w:p>
    <w:p w:rsidR="001F384E" w:rsidRDefault="001F384E">
      <w:pPr>
        <w:pStyle w:val="FootnoteText"/>
      </w:pPr>
    </w:p>
  </w:footnote>
  <w:footnote w:id="5">
    <w:p w:rsidR="001F384E" w:rsidRPr="001F384E" w:rsidRDefault="001F384E" w:rsidP="001F384E">
      <w:pPr>
        <w:spacing w:before="100" w:beforeAutospacing="1" w:after="100" w:afterAutospacing="1" w:line="240" w:lineRule="auto"/>
        <w:rPr>
          <w:rFonts w:ascii="Times New Roman" w:eastAsia="Times New Roman" w:hAnsi="Times New Roman" w:cs="Times New Roman"/>
          <w:sz w:val="20"/>
          <w:szCs w:val="20"/>
          <w:lang w:eastAsia="id-ID"/>
        </w:rPr>
      </w:pPr>
      <w:r>
        <w:rPr>
          <w:rStyle w:val="FootnoteReference"/>
        </w:rPr>
        <w:footnoteRef/>
      </w:r>
      <w:r>
        <w:t xml:space="preserve"> </w:t>
      </w:r>
      <w:r w:rsidRPr="001F384E">
        <w:rPr>
          <w:rFonts w:ascii="Times New Roman" w:eastAsia="Times New Roman" w:hAnsi="Times New Roman" w:cs="Times New Roman"/>
          <w:sz w:val="20"/>
          <w:szCs w:val="20"/>
          <w:lang w:eastAsia="id-ID"/>
        </w:rPr>
        <w:t xml:space="preserve">Josef P. Widyatmaja, </w:t>
      </w:r>
      <w:r w:rsidRPr="001F384E">
        <w:rPr>
          <w:rFonts w:ascii="Times New Roman" w:eastAsia="Times New Roman" w:hAnsi="Times New Roman" w:cs="Times New Roman"/>
          <w:i/>
          <w:iCs/>
          <w:sz w:val="20"/>
          <w:szCs w:val="20"/>
          <w:lang w:eastAsia="id-ID"/>
        </w:rPr>
        <w:t>Yesus dan Wong Cilik</w:t>
      </w:r>
      <w:r w:rsidRPr="001F384E">
        <w:rPr>
          <w:rFonts w:ascii="Times New Roman" w:eastAsia="Times New Roman" w:hAnsi="Times New Roman" w:cs="Times New Roman"/>
          <w:sz w:val="20"/>
          <w:szCs w:val="20"/>
          <w:lang w:eastAsia="id-ID"/>
        </w:rPr>
        <w:t>, Jakarta: BPK-GM, 2010, hlm. 23-25</w:t>
      </w:r>
    </w:p>
    <w:p w:rsidR="001F384E" w:rsidRDefault="001F384E">
      <w:pPr>
        <w:pStyle w:val="FootnoteText"/>
      </w:pPr>
    </w:p>
  </w:footnote>
  <w:footnote w:id="6">
    <w:p w:rsidR="00762EE6" w:rsidRPr="00762EE6" w:rsidRDefault="00762EE6" w:rsidP="00762EE6">
      <w:pPr>
        <w:spacing w:before="100" w:beforeAutospacing="1" w:after="100" w:afterAutospacing="1" w:line="240" w:lineRule="auto"/>
        <w:rPr>
          <w:rFonts w:ascii="Times New Roman" w:eastAsia="Times New Roman" w:hAnsi="Times New Roman" w:cs="Times New Roman"/>
          <w:sz w:val="20"/>
          <w:szCs w:val="20"/>
          <w:lang w:eastAsia="id-ID"/>
        </w:rPr>
      </w:pPr>
      <w:r>
        <w:rPr>
          <w:rStyle w:val="FootnoteReference"/>
        </w:rPr>
        <w:footnoteRef/>
      </w:r>
      <w:r>
        <w:t xml:space="preserve"> </w:t>
      </w:r>
      <w:r w:rsidRPr="00762EE6">
        <w:rPr>
          <w:rFonts w:ascii="Times New Roman" w:eastAsia="Times New Roman" w:hAnsi="Times New Roman" w:cs="Times New Roman"/>
          <w:sz w:val="20"/>
          <w:szCs w:val="20"/>
          <w:lang w:eastAsia="id-ID"/>
        </w:rPr>
        <w:t xml:space="preserve">Serepina Sitanggang, </w:t>
      </w:r>
      <w:r w:rsidRPr="00762EE6">
        <w:rPr>
          <w:rFonts w:ascii="Times New Roman" w:eastAsia="Times New Roman" w:hAnsi="Times New Roman" w:cs="Times New Roman"/>
          <w:i/>
          <w:iCs/>
          <w:sz w:val="20"/>
          <w:szCs w:val="20"/>
          <w:lang w:eastAsia="id-ID"/>
        </w:rPr>
        <w:t xml:space="preserve">Membangun Gereja yang Diakonal, Suatu Pengantar kepada Pemahaman Alkitabiah tentang Diakonia, </w:t>
      </w:r>
      <w:r w:rsidRPr="00762EE6">
        <w:rPr>
          <w:rFonts w:ascii="Times New Roman" w:eastAsia="Times New Roman" w:hAnsi="Times New Roman" w:cs="Times New Roman"/>
          <w:sz w:val="20"/>
          <w:szCs w:val="20"/>
          <w:lang w:eastAsia="id-ID"/>
        </w:rPr>
        <w:t>Pematang Siantar: Percetakan HKBP, 2004, hlm. 108</w:t>
      </w:r>
    </w:p>
    <w:p w:rsidR="00762EE6" w:rsidRDefault="00762EE6">
      <w:pPr>
        <w:pStyle w:val="FootnoteText"/>
      </w:pPr>
    </w:p>
  </w:footnote>
  <w:footnote w:id="7">
    <w:p w:rsidR="00762EE6" w:rsidRPr="00762EE6" w:rsidRDefault="00762EE6" w:rsidP="00762EE6">
      <w:pPr>
        <w:spacing w:before="100" w:beforeAutospacing="1" w:after="100" w:afterAutospacing="1" w:line="240" w:lineRule="auto"/>
        <w:rPr>
          <w:rFonts w:ascii="Times New Roman" w:eastAsia="Times New Roman" w:hAnsi="Times New Roman" w:cs="Times New Roman"/>
          <w:sz w:val="20"/>
          <w:szCs w:val="20"/>
          <w:lang w:eastAsia="id-ID"/>
        </w:rPr>
      </w:pPr>
      <w:r>
        <w:rPr>
          <w:rStyle w:val="FootnoteReference"/>
        </w:rPr>
        <w:footnoteRef/>
      </w:r>
      <w:r>
        <w:t xml:space="preserve"> </w:t>
      </w:r>
      <w:r w:rsidRPr="00762EE6">
        <w:rPr>
          <w:rFonts w:ascii="Times New Roman" w:eastAsia="Times New Roman" w:hAnsi="Times New Roman" w:cs="Times New Roman"/>
          <w:sz w:val="20"/>
          <w:szCs w:val="20"/>
          <w:lang w:eastAsia="id-ID"/>
        </w:rPr>
        <w:t xml:space="preserve">Darwin Lumban Tobing, </w:t>
      </w:r>
      <w:r w:rsidRPr="00762EE6">
        <w:rPr>
          <w:rFonts w:ascii="Times New Roman" w:eastAsia="Times New Roman" w:hAnsi="Times New Roman" w:cs="Times New Roman"/>
          <w:i/>
          <w:iCs/>
          <w:sz w:val="20"/>
          <w:szCs w:val="20"/>
          <w:lang w:eastAsia="id-ID"/>
        </w:rPr>
        <w:t>Teologi di Pasar Bebas,</w:t>
      </w:r>
      <w:r w:rsidRPr="00762EE6">
        <w:rPr>
          <w:rFonts w:ascii="Times New Roman" w:eastAsia="Times New Roman" w:hAnsi="Times New Roman" w:cs="Times New Roman"/>
          <w:sz w:val="20"/>
          <w:szCs w:val="20"/>
          <w:lang w:eastAsia="id-ID"/>
        </w:rPr>
        <w:t xml:space="preserve"> Pematang Siantar: L-SAPA, 2007, hlm. 382</w:t>
      </w:r>
    </w:p>
    <w:p w:rsidR="00762EE6" w:rsidRDefault="00762EE6">
      <w:pPr>
        <w:pStyle w:val="FootnoteText"/>
      </w:pPr>
    </w:p>
  </w:footnote>
  <w:footnote w:id="8">
    <w:p w:rsidR="00762EE6" w:rsidRPr="00762EE6" w:rsidRDefault="00762EE6" w:rsidP="00762EE6">
      <w:pPr>
        <w:spacing w:before="100" w:beforeAutospacing="1" w:after="100" w:afterAutospacing="1" w:line="240" w:lineRule="auto"/>
        <w:rPr>
          <w:rFonts w:ascii="Times New Roman" w:eastAsia="Times New Roman" w:hAnsi="Times New Roman" w:cs="Times New Roman"/>
          <w:sz w:val="20"/>
          <w:szCs w:val="20"/>
          <w:lang w:eastAsia="id-ID"/>
        </w:rPr>
      </w:pPr>
      <w:r>
        <w:rPr>
          <w:rStyle w:val="FootnoteReference"/>
        </w:rPr>
        <w:footnoteRef/>
      </w:r>
      <w:r>
        <w:t xml:space="preserve"> </w:t>
      </w:r>
      <w:r w:rsidRPr="00762EE6">
        <w:rPr>
          <w:rFonts w:ascii="Times New Roman" w:eastAsia="Times New Roman" w:hAnsi="Times New Roman" w:cs="Times New Roman"/>
          <w:sz w:val="20"/>
          <w:szCs w:val="20"/>
          <w:lang w:eastAsia="id-ID"/>
        </w:rPr>
        <w:t xml:space="preserve">Novembri Choeldahono, “Gereja, Lembaga Pelayanan Kristen dan Diakonia Transformatif” dalam </w:t>
      </w:r>
      <w:r w:rsidRPr="00762EE6">
        <w:rPr>
          <w:rFonts w:ascii="Times New Roman" w:eastAsia="Times New Roman" w:hAnsi="Times New Roman" w:cs="Times New Roman"/>
          <w:i/>
          <w:iCs/>
          <w:sz w:val="20"/>
          <w:szCs w:val="20"/>
          <w:lang w:eastAsia="id-ID"/>
        </w:rPr>
        <w:t>Agama Dalam Praksis</w:t>
      </w:r>
      <w:r w:rsidRPr="00762EE6">
        <w:rPr>
          <w:rFonts w:ascii="Times New Roman" w:eastAsia="Times New Roman" w:hAnsi="Times New Roman" w:cs="Times New Roman"/>
          <w:sz w:val="20"/>
          <w:szCs w:val="20"/>
          <w:lang w:eastAsia="id-ID"/>
        </w:rPr>
        <w:t>, Th. Kobong (Ed.), Jakarta: BPK-GM, 2003, hlm. 53</w:t>
      </w:r>
    </w:p>
    <w:p w:rsidR="00762EE6" w:rsidRDefault="00762EE6">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8303A"/>
    <w:multiLevelType w:val="multilevel"/>
    <w:tmpl w:val="A0F67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FD1270"/>
    <w:multiLevelType w:val="multilevel"/>
    <w:tmpl w:val="EC7E1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5F3C9C"/>
    <w:multiLevelType w:val="multilevel"/>
    <w:tmpl w:val="C4881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340F7A"/>
    <w:multiLevelType w:val="hybridMultilevel"/>
    <w:tmpl w:val="A0D24730"/>
    <w:lvl w:ilvl="0" w:tplc="1BD64078">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2DE7BDA"/>
    <w:multiLevelType w:val="multilevel"/>
    <w:tmpl w:val="72524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71017E"/>
    <w:multiLevelType w:val="multilevel"/>
    <w:tmpl w:val="ED58D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516FB5"/>
    <w:multiLevelType w:val="multilevel"/>
    <w:tmpl w:val="789EC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AA156D8"/>
    <w:multiLevelType w:val="multilevel"/>
    <w:tmpl w:val="C59EB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1F4906"/>
    <w:multiLevelType w:val="multilevel"/>
    <w:tmpl w:val="58948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2F72D34"/>
    <w:multiLevelType w:val="multilevel"/>
    <w:tmpl w:val="9FB8D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0"/>
  </w:num>
  <w:num w:numId="3">
    <w:abstractNumId w:val="5"/>
  </w:num>
  <w:num w:numId="4">
    <w:abstractNumId w:val="1"/>
  </w:num>
  <w:num w:numId="5">
    <w:abstractNumId w:val="6"/>
  </w:num>
  <w:num w:numId="6">
    <w:abstractNumId w:val="9"/>
  </w:num>
  <w:num w:numId="7">
    <w:abstractNumId w:val="4"/>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785"/>
    <w:rsid w:val="000776D4"/>
    <w:rsid w:val="001F384E"/>
    <w:rsid w:val="00275785"/>
    <w:rsid w:val="003D536F"/>
    <w:rsid w:val="0052623D"/>
    <w:rsid w:val="0058080F"/>
    <w:rsid w:val="00597EF9"/>
    <w:rsid w:val="0074202B"/>
    <w:rsid w:val="00762EE6"/>
    <w:rsid w:val="0079340A"/>
    <w:rsid w:val="00D7626C"/>
    <w:rsid w:val="00F95FC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EA2CDA-2AF6-424A-BD62-CF166F9E8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757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5785"/>
    <w:rPr>
      <w:rFonts w:ascii="Times New Roman" w:eastAsia="Times New Roman" w:hAnsi="Times New Roman" w:cs="Times New Roman"/>
      <w:b/>
      <w:bCs/>
      <w:kern w:val="36"/>
      <w:sz w:val="48"/>
      <w:szCs w:val="48"/>
      <w:lang w:eastAsia="id-ID"/>
    </w:rPr>
  </w:style>
  <w:style w:type="paragraph" w:styleId="NormalWeb">
    <w:name w:val="Normal (Web)"/>
    <w:basedOn w:val="Normal"/>
    <w:uiPriority w:val="99"/>
    <w:semiHidden/>
    <w:unhideWhenUsed/>
    <w:rsid w:val="00275785"/>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275785"/>
    <w:rPr>
      <w:color w:val="0000FF"/>
      <w:u w:val="single"/>
    </w:rPr>
  </w:style>
  <w:style w:type="character" w:customStyle="1" w:styleId="skimlinks-unlinked">
    <w:name w:val="skimlinks-unlinked"/>
    <w:basedOn w:val="DefaultParagraphFont"/>
    <w:rsid w:val="00275785"/>
  </w:style>
  <w:style w:type="paragraph" w:styleId="FootnoteText">
    <w:name w:val="footnote text"/>
    <w:basedOn w:val="Normal"/>
    <w:link w:val="FootnoteTextChar"/>
    <w:uiPriority w:val="99"/>
    <w:unhideWhenUsed/>
    <w:rsid w:val="001F384E"/>
    <w:pPr>
      <w:spacing w:after="0" w:line="240" w:lineRule="auto"/>
    </w:pPr>
    <w:rPr>
      <w:sz w:val="20"/>
      <w:szCs w:val="20"/>
    </w:rPr>
  </w:style>
  <w:style w:type="character" w:customStyle="1" w:styleId="FootnoteTextChar">
    <w:name w:val="Footnote Text Char"/>
    <w:basedOn w:val="DefaultParagraphFont"/>
    <w:link w:val="FootnoteText"/>
    <w:uiPriority w:val="99"/>
    <w:rsid w:val="001F384E"/>
    <w:rPr>
      <w:sz w:val="20"/>
      <w:szCs w:val="20"/>
    </w:rPr>
  </w:style>
  <w:style w:type="character" w:styleId="FootnoteReference">
    <w:name w:val="footnote reference"/>
    <w:basedOn w:val="DefaultParagraphFont"/>
    <w:uiPriority w:val="99"/>
    <w:semiHidden/>
    <w:unhideWhenUsed/>
    <w:rsid w:val="001F384E"/>
    <w:rPr>
      <w:vertAlign w:val="superscript"/>
    </w:rPr>
  </w:style>
  <w:style w:type="paragraph" w:styleId="ListParagraph">
    <w:name w:val="List Paragraph"/>
    <w:basedOn w:val="Normal"/>
    <w:uiPriority w:val="34"/>
    <w:qFormat/>
    <w:rsid w:val="003D53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767500">
      <w:bodyDiv w:val="1"/>
      <w:marLeft w:val="0"/>
      <w:marRight w:val="0"/>
      <w:marTop w:val="0"/>
      <w:marBottom w:val="0"/>
      <w:divBdr>
        <w:top w:val="none" w:sz="0" w:space="0" w:color="auto"/>
        <w:left w:val="none" w:sz="0" w:space="0" w:color="auto"/>
        <w:bottom w:val="none" w:sz="0" w:space="0" w:color="auto"/>
        <w:right w:val="none" w:sz="0" w:space="0" w:color="auto"/>
      </w:divBdr>
      <w:divsChild>
        <w:div w:id="2095011511">
          <w:marLeft w:val="0"/>
          <w:marRight w:val="0"/>
          <w:marTop w:val="0"/>
          <w:marBottom w:val="0"/>
          <w:divBdr>
            <w:top w:val="none" w:sz="0" w:space="0" w:color="auto"/>
            <w:left w:val="none" w:sz="0" w:space="0" w:color="auto"/>
            <w:bottom w:val="none" w:sz="0" w:space="0" w:color="auto"/>
            <w:right w:val="none" w:sz="0" w:space="0" w:color="auto"/>
          </w:divBdr>
          <w:divsChild>
            <w:div w:id="1362827546">
              <w:marLeft w:val="0"/>
              <w:marRight w:val="0"/>
              <w:marTop w:val="0"/>
              <w:marBottom w:val="0"/>
              <w:divBdr>
                <w:top w:val="none" w:sz="0" w:space="0" w:color="auto"/>
                <w:left w:val="none" w:sz="0" w:space="0" w:color="auto"/>
                <w:bottom w:val="none" w:sz="0" w:space="0" w:color="auto"/>
                <w:right w:val="none" w:sz="0" w:space="0" w:color="auto"/>
              </w:divBdr>
              <w:divsChild>
                <w:div w:id="620573180">
                  <w:marLeft w:val="0"/>
                  <w:marRight w:val="0"/>
                  <w:marTop w:val="0"/>
                  <w:marBottom w:val="0"/>
                  <w:divBdr>
                    <w:top w:val="none" w:sz="0" w:space="0" w:color="auto"/>
                    <w:left w:val="none" w:sz="0" w:space="0" w:color="auto"/>
                    <w:bottom w:val="none" w:sz="0" w:space="0" w:color="auto"/>
                    <w:right w:val="none" w:sz="0" w:space="0" w:color="auto"/>
                  </w:divBdr>
                </w:div>
                <w:div w:id="898828143">
                  <w:marLeft w:val="0"/>
                  <w:marRight w:val="0"/>
                  <w:marTop w:val="0"/>
                  <w:marBottom w:val="0"/>
                  <w:divBdr>
                    <w:top w:val="none" w:sz="0" w:space="0" w:color="auto"/>
                    <w:left w:val="none" w:sz="0" w:space="0" w:color="auto"/>
                    <w:bottom w:val="none" w:sz="0" w:space="0" w:color="auto"/>
                    <w:right w:val="none" w:sz="0" w:space="0" w:color="auto"/>
                  </w:divBdr>
                </w:div>
                <w:div w:id="1167283175">
                  <w:marLeft w:val="0"/>
                  <w:marRight w:val="0"/>
                  <w:marTop w:val="0"/>
                  <w:marBottom w:val="0"/>
                  <w:divBdr>
                    <w:top w:val="none" w:sz="0" w:space="0" w:color="auto"/>
                    <w:left w:val="none" w:sz="0" w:space="0" w:color="auto"/>
                    <w:bottom w:val="none" w:sz="0" w:space="0" w:color="auto"/>
                    <w:right w:val="none" w:sz="0" w:space="0" w:color="auto"/>
                  </w:divBdr>
                </w:div>
                <w:div w:id="1974603127">
                  <w:marLeft w:val="0"/>
                  <w:marRight w:val="0"/>
                  <w:marTop w:val="0"/>
                  <w:marBottom w:val="0"/>
                  <w:divBdr>
                    <w:top w:val="none" w:sz="0" w:space="0" w:color="auto"/>
                    <w:left w:val="none" w:sz="0" w:space="0" w:color="auto"/>
                    <w:bottom w:val="none" w:sz="0" w:space="0" w:color="auto"/>
                    <w:right w:val="none" w:sz="0" w:space="0" w:color="auto"/>
                  </w:divBdr>
                </w:div>
                <w:div w:id="151258345">
                  <w:marLeft w:val="0"/>
                  <w:marRight w:val="0"/>
                  <w:marTop w:val="0"/>
                  <w:marBottom w:val="0"/>
                  <w:divBdr>
                    <w:top w:val="none" w:sz="0" w:space="0" w:color="auto"/>
                    <w:left w:val="none" w:sz="0" w:space="0" w:color="auto"/>
                    <w:bottom w:val="none" w:sz="0" w:space="0" w:color="auto"/>
                    <w:right w:val="none" w:sz="0" w:space="0" w:color="auto"/>
                  </w:divBdr>
                </w:div>
                <w:div w:id="1443841523">
                  <w:marLeft w:val="0"/>
                  <w:marRight w:val="0"/>
                  <w:marTop w:val="0"/>
                  <w:marBottom w:val="0"/>
                  <w:divBdr>
                    <w:top w:val="none" w:sz="0" w:space="0" w:color="auto"/>
                    <w:left w:val="none" w:sz="0" w:space="0" w:color="auto"/>
                    <w:bottom w:val="none" w:sz="0" w:space="0" w:color="auto"/>
                    <w:right w:val="none" w:sz="0" w:space="0" w:color="auto"/>
                  </w:divBdr>
                </w:div>
                <w:div w:id="260916685">
                  <w:marLeft w:val="0"/>
                  <w:marRight w:val="0"/>
                  <w:marTop w:val="0"/>
                  <w:marBottom w:val="0"/>
                  <w:divBdr>
                    <w:top w:val="none" w:sz="0" w:space="0" w:color="auto"/>
                    <w:left w:val="none" w:sz="0" w:space="0" w:color="auto"/>
                    <w:bottom w:val="none" w:sz="0" w:space="0" w:color="auto"/>
                    <w:right w:val="none" w:sz="0" w:space="0" w:color="auto"/>
                  </w:divBdr>
                </w:div>
                <w:div w:id="1655063956">
                  <w:marLeft w:val="0"/>
                  <w:marRight w:val="0"/>
                  <w:marTop w:val="0"/>
                  <w:marBottom w:val="0"/>
                  <w:divBdr>
                    <w:top w:val="none" w:sz="0" w:space="0" w:color="auto"/>
                    <w:left w:val="none" w:sz="0" w:space="0" w:color="auto"/>
                    <w:bottom w:val="none" w:sz="0" w:space="0" w:color="auto"/>
                    <w:right w:val="none" w:sz="0" w:space="0" w:color="auto"/>
                  </w:divBdr>
                </w:div>
                <w:div w:id="1777752771">
                  <w:marLeft w:val="0"/>
                  <w:marRight w:val="0"/>
                  <w:marTop w:val="0"/>
                  <w:marBottom w:val="0"/>
                  <w:divBdr>
                    <w:top w:val="none" w:sz="0" w:space="0" w:color="auto"/>
                    <w:left w:val="none" w:sz="0" w:space="0" w:color="auto"/>
                    <w:bottom w:val="none" w:sz="0" w:space="0" w:color="auto"/>
                    <w:right w:val="none" w:sz="0" w:space="0" w:color="auto"/>
                  </w:divBdr>
                </w:div>
                <w:div w:id="461964384">
                  <w:marLeft w:val="0"/>
                  <w:marRight w:val="0"/>
                  <w:marTop w:val="0"/>
                  <w:marBottom w:val="0"/>
                  <w:divBdr>
                    <w:top w:val="none" w:sz="0" w:space="0" w:color="auto"/>
                    <w:left w:val="none" w:sz="0" w:space="0" w:color="auto"/>
                    <w:bottom w:val="none" w:sz="0" w:space="0" w:color="auto"/>
                    <w:right w:val="none" w:sz="0" w:space="0" w:color="auto"/>
                  </w:divBdr>
                </w:div>
                <w:div w:id="1292251319">
                  <w:marLeft w:val="0"/>
                  <w:marRight w:val="0"/>
                  <w:marTop w:val="0"/>
                  <w:marBottom w:val="0"/>
                  <w:divBdr>
                    <w:top w:val="none" w:sz="0" w:space="0" w:color="auto"/>
                    <w:left w:val="none" w:sz="0" w:space="0" w:color="auto"/>
                    <w:bottom w:val="none" w:sz="0" w:space="0" w:color="auto"/>
                    <w:right w:val="none" w:sz="0" w:space="0" w:color="auto"/>
                  </w:divBdr>
                </w:div>
                <w:div w:id="1612392401">
                  <w:marLeft w:val="0"/>
                  <w:marRight w:val="0"/>
                  <w:marTop w:val="0"/>
                  <w:marBottom w:val="0"/>
                  <w:divBdr>
                    <w:top w:val="none" w:sz="0" w:space="0" w:color="auto"/>
                    <w:left w:val="none" w:sz="0" w:space="0" w:color="auto"/>
                    <w:bottom w:val="none" w:sz="0" w:space="0" w:color="auto"/>
                    <w:right w:val="none" w:sz="0" w:space="0" w:color="auto"/>
                  </w:divBdr>
                </w:div>
                <w:div w:id="31615409">
                  <w:marLeft w:val="0"/>
                  <w:marRight w:val="0"/>
                  <w:marTop w:val="0"/>
                  <w:marBottom w:val="0"/>
                  <w:divBdr>
                    <w:top w:val="none" w:sz="0" w:space="0" w:color="auto"/>
                    <w:left w:val="none" w:sz="0" w:space="0" w:color="auto"/>
                    <w:bottom w:val="none" w:sz="0" w:space="0" w:color="auto"/>
                    <w:right w:val="none" w:sz="0" w:space="0" w:color="auto"/>
                  </w:divBdr>
                </w:div>
                <w:div w:id="1317563641">
                  <w:marLeft w:val="0"/>
                  <w:marRight w:val="0"/>
                  <w:marTop w:val="0"/>
                  <w:marBottom w:val="0"/>
                  <w:divBdr>
                    <w:top w:val="none" w:sz="0" w:space="0" w:color="auto"/>
                    <w:left w:val="none" w:sz="0" w:space="0" w:color="auto"/>
                    <w:bottom w:val="none" w:sz="0" w:space="0" w:color="auto"/>
                    <w:right w:val="none" w:sz="0" w:space="0" w:color="auto"/>
                  </w:divBdr>
                </w:div>
                <w:div w:id="840126724">
                  <w:marLeft w:val="0"/>
                  <w:marRight w:val="0"/>
                  <w:marTop w:val="0"/>
                  <w:marBottom w:val="0"/>
                  <w:divBdr>
                    <w:top w:val="none" w:sz="0" w:space="0" w:color="auto"/>
                    <w:left w:val="none" w:sz="0" w:space="0" w:color="auto"/>
                    <w:bottom w:val="none" w:sz="0" w:space="0" w:color="auto"/>
                    <w:right w:val="none" w:sz="0" w:space="0" w:color="auto"/>
                  </w:divBdr>
                </w:div>
                <w:div w:id="802233615">
                  <w:marLeft w:val="0"/>
                  <w:marRight w:val="0"/>
                  <w:marTop w:val="0"/>
                  <w:marBottom w:val="0"/>
                  <w:divBdr>
                    <w:top w:val="none" w:sz="0" w:space="0" w:color="auto"/>
                    <w:left w:val="none" w:sz="0" w:space="0" w:color="auto"/>
                    <w:bottom w:val="none" w:sz="0" w:space="0" w:color="auto"/>
                    <w:right w:val="none" w:sz="0" w:space="0" w:color="auto"/>
                  </w:divBdr>
                </w:div>
                <w:div w:id="1593707529">
                  <w:marLeft w:val="0"/>
                  <w:marRight w:val="0"/>
                  <w:marTop w:val="0"/>
                  <w:marBottom w:val="0"/>
                  <w:divBdr>
                    <w:top w:val="none" w:sz="0" w:space="0" w:color="auto"/>
                    <w:left w:val="none" w:sz="0" w:space="0" w:color="auto"/>
                    <w:bottom w:val="none" w:sz="0" w:space="0" w:color="auto"/>
                    <w:right w:val="none" w:sz="0" w:space="0" w:color="auto"/>
                  </w:divBdr>
                </w:div>
                <w:div w:id="797336688">
                  <w:marLeft w:val="0"/>
                  <w:marRight w:val="0"/>
                  <w:marTop w:val="0"/>
                  <w:marBottom w:val="0"/>
                  <w:divBdr>
                    <w:top w:val="none" w:sz="0" w:space="0" w:color="auto"/>
                    <w:left w:val="none" w:sz="0" w:space="0" w:color="auto"/>
                    <w:bottom w:val="none" w:sz="0" w:space="0" w:color="auto"/>
                    <w:right w:val="none" w:sz="0" w:space="0" w:color="auto"/>
                  </w:divBdr>
                </w:div>
                <w:div w:id="1371417210">
                  <w:marLeft w:val="0"/>
                  <w:marRight w:val="0"/>
                  <w:marTop w:val="0"/>
                  <w:marBottom w:val="0"/>
                  <w:divBdr>
                    <w:top w:val="none" w:sz="0" w:space="0" w:color="auto"/>
                    <w:left w:val="none" w:sz="0" w:space="0" w:color="auto"/>
                    <w:bottom w:val="none" w:sz="0" w:space="0" w:color="auto"/>
                    <w:right w:val="none" w:sz="0" w:space="0" w:color="auto"/>
                  </w:divBdr>
                </w:div>
                <w:div w:id="417404989">
                  <w:marLeft w:val="0"/>
                  <w:marRight w:val="0"/>
                  <w:marTop w:val="0"/>
                  <w:marBottom w:val="0"/>
                  <w:divBdr>
                    <w:top w:val="none" w:sz="0" w:space="0" w:color="auto"/>
                    <w:left w:val="none" w:sz="0" w:space="0" w:color="auto"/>
                    <w:bottom w:val="none" w:sz="0" w:space="0" w:color="auto"/>
                    <w:right w:val="none" w:sz="0" w:space="0" w:color="auto"/>
                  </w:divBdr>
                </w:div>
                <w:div w:id="1591885816">
                  <w:marLeft w:val="0"/>
                  <w:marRight w:val="0"/>
                  <w:marTop w:val="0"/>
                  <w:marBottom w:val="0"/>
                  <w:divBdr>
                    <w:top w:val="none" w:sz="0" w:space="0" w:color="auto"/>
                    <w:left w:val="none" w:sz="0" w:space="0" w:color="auto"/>
                    <w:bottom w:val="none" w:sz="0" w:space="0" w:color="auto"/>
                    <w:right w:val="none" w:sz="0" w:space="0" w:color="auto"/>
                  </w:divBdr>
                </w:div>
                <w:div w:id="680087938">
                  <w:marLeft w:val="0"/>
                  <w:marRight w:val="0"/>
                  <w:marTop w:val="0"/>
                  <w:marBottom w:val="0"/>
                  <w:divBdr>
                    <w:top w:val="none" w:sz="0" w:space="0" w:color="auto"/>
                    <w:left w:val="none" w:sz="0" w:space="0" w:color="auto"/>
                    <w:bottom w:val="none" w:sz="0" w:space="0" w:color="auto"/>
                    <w:right w:val="none" w:sz="0" w:space="0" w:color="auto"/>
                  </w:divBdr>
                </w:div>
                <w:div w:id="310913461">
                  <w:marLeft w:val="0"/>
                  <w:marRight w:val="0"/>
                  <w:marTop w:val="0"/>
                  <w:marBottom w:val="0"/>
                  <w:divBdr>
                    <w:top w:val="none" w:sz="0" w:space="0" w:color="auto"/>
                    <w:left w:val="none" w:sz="0" w:space="0" w:color="auto"/>
                    <w:bottom w:val="none" w:sz="0" w:space="0" w:color="auto"/>
                    <w:right w:val="none" w:sz="0" w:space="0" w:color="auto"/>
                  </w:divBdr>
                </w:div>
                <w:div w:id="462963047">
                  <w:marLeft w:val="0"/>
                  <w:marRight w:val="0"/>
                  <w:marTop w:val="0"/>
                  <w:marBottom w:val="0"/>
                  <w:divBdr>
                    <w:top w:val="none" w:sz="0" w:space="0" w:color="auto"/>
                    <w:left w:val="none" w:sz="0" w:space="0" w:color="auto"/>
                    <w:bottom w:val="none" w:sz="0" w:space="0" w:color="auto"/>
                    <w:right w:val="none" w:sz="0" w:space="0" w:color="auto"/>
                  </w:divBdr>
                </w:div>
                <w:div w:id="749039232">
                  <w:marLeft w:val="0"/>
                  <w:marRight w:val="0"/>
                  <w:marTop w:val="0"/>
                  <w:marBottom w:val="0"/>
                  <w:divBdr>
                    <w:top w:val="none" w:sz="0" w:space="0" w:color="auto"/>
                    <w:left w:val="none" w:sz="0" w:space="0" w:color="auto"/>
                    <w:bottom w:val="none" w:sz="0" w:space="0" w:color="auto"/>
                    <w:right w:val="none" w:sz="0" w:space="0" w:color="auto"/>
                  </w:divBdr>
                </w:div>
                <w:div w:id="1527216156">
                  <w:marLeft w:val="0"/>
                  <w:marRight w:val="0"/>
                  <w:marTop w:val="0"/>
                  <w:marBottom w:val="0"/>
                  <w:divBdr>
                    <w:top w:val="none" w:sz="0" w:space="0" w:color="auto"/>
                    <w:left w:val="none" w:sz="0" w:space="0" w:color="auto"/>
                    <w:bottom w:val="none" w:sz="0" w:space="0" w:color="auto"/>
                    <w:right w:val="none" w:sz="0" w:space="0" w:color="auto"/>
                  </w:divBdr>
                </w:div>
                <w:div w:id="1788155573">
                  <w:marLeft w:val="0"/>
                  <w:marRight w:val="0"/>
                  <w:marTop w:val="0"/>
                  <w:marBottom w:val="0"/>
                  <w:divBdr>
                    <w:top w:val="none" w:sz="0" w:space="0" w:color="auto"/>
                    <w:left w:val="none" w:sz="0" w:space="0" w:color="auto"/>
                    <w:bottom w:val="none" w:sz="0" w:space="0" w:color="auto"/>
                    <w:right w:val="none" w:sz="0" w:space="0" w:color="auto"/>
                  </w:divBdr>
                </w:div>
                <w:div w:id="621300986">
                  <w:marLeft w:val="0"/>
                  <w:marRight w:val="0"/>
                  <w:marTop w:val="0"/>
                  <w:marBottom w:val="0"/>
                  <w:divBdr>
                    <w:top w:val="none" w:sz="0" w:space="0" w:color="auto"/>
                    <w:left w:val="none" w:sz="0" w:space="0" w:color="auto"/>
                    <w:bottom w:val="none" w:sz="0" w:space="0" w:color="auto"/>
                    <w:right w:val="none" w:sz="0" w:space="0" w:color="auto"/>
                  </w:divBdr>
                </w:div>
                <w:div w:id="830950741">
                  <w:marLeft w:val="0"/>
                  <w:marRight w:val="0"/>
                  <w:marTop w:val="0"/>
                  <w:marBottom w:val="0"/>
                  <w:divBdr>
                    <w:top w:val="none" w:sz="0" w:space="0" w:color="auto"/>
                    <w:left w:val="none" w:sz="0" w:space="0" w:color="auto"/>
                    <w:bottom w:val="none" w:sz="0" w:space="0" w:color="auto"/>
                    <w:right w:val="none" w:sz="0" w:space="0" w:color="auto"/>
                  </w:divBdr>
                </w:div>
                <w:div w:id="139369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tha.fresly@yaho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09AB4-582B-4500-AFDC-A367226E4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3548</Words>
  <Characters>20228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Keuangan 1</dc:creator>
  <cp:keywords/>
  <dc:description/>
  <cp:lastModifiedBy>Windows User</cp:lastModifiedBy>
  <cp:revision>3</cp:revision>
  <dcterms:created xsi:type="dcterms:W3CDTF">2020-02-14T09:14:00Z</dcterms:created>
  <dcterms:modified xsi:type="dcterms:W3CDTF">2020-02-15T04:46:00Z</dcterms:modified>
</cp:coreProperties>
</file>